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120E5" w14:textId="52B2371B" w:rsidR="00C26A9F" w:rsidRDefault="002A4FAD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F8E1D9" w14:textId="7BFD0FE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581B76" w14:textId="6D225229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B6D5FF" w14:textId="793C6F13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89F11F" w14:textId="54039B85" w:rsidR="005E7BA2" w:rsidRPr="005E7BA2" w:rsidRDefault="005E7BA2" w:rsidP="005E7B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E7BA2">
        <w:rPr>
          <w:rFonts w:ascii="Times New Roman" w:hAnsi="Times New Roman" w:cs="Times New Roman"/>
          <w:b/>
          <w:bCs/>
          <w:w w:val="175"/>
          <w:sz w:val="40"/>
          <w:szCs w:val="40"/>
        </w:rPr>
        <w:t>Plantar Igrejas</w:t>
      </w:r>
    </w:p>
    <w:p w14:paraId="72F3F0D3" w14:textId="77777777" w:rsidR="005E7BA2" w:rsidRPr="005E7BA2" w:rsidRDefault="005E7BA2" w:rsidP="005E7B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E7BA2">
        <w:rPr>
          <w:rFonts w:ascii="Times New Roman" w:hAnsi="Times New Roman" w:cs="Times New Roman"/>
          <w:b/>
          <w:bCs/>
          <w:w w:val="175"/>
          <w:sz w:val="40"/>
          <w:szCs w:val="40"/>
        </w:rPr>
        <w:t>211</w:t>
      </w:r>
    </w:p>
    <w:p w14:paraId="136AC232" w14:textId="77777777" w:rsidR="005E7BA2" w:rsidRPr="005E7BA2" w:rsidRDefault="005E7BA2" w:rsidP="005E7BA2">
      <w:pPr>
        <w:spacing w:after="0"/>
        <w:jc w:val="center"/>
        <w:rPr>
          <w:rFonts w:ascii="Times New Roman" w:hAnsi="Times New Roman" w:cs="Times New Roman"/>
          <w:b/>
          <w:bCs/>
          <w:w w:val="175"/>
          <w:sz w:val="40"/>
          <w:szCs w:val="40"/>
        </w:rPr>
      </w:pPr>
      <w:r w:rsidRPr="005E7BA2">
        <w:rPr>
          <w:rFonts w:ascii="Times New Roman" w:hAnsi="Times New Roman" w:cs="Times New Roman"/>
          <w:b/>
          <w:bCs/>
          <w:w w:val="175"/>
          <w:sz w:val="40"/>
          <w:szCs w:val="40"/>
        </w:rPr>
        <w:t>Nível de Diploma</w:t>
      </w:r>
    </w:p>
    <w:p w14:paraId="01A8AF3E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F577E0B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8B3F65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0BCAFF" w14:textId="3A20EC19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Calligraph421 BT" w:eastAsia="Calibri" w:hAnsi="Calligraph421 BT" w:cs="Times New Roman"/>
          <w:noProof/>
          <w:sz w:val="40"/>
          <w:szCs w:val="40"/>
          <w:lang w:val="en-US"/>
        </w:rPr>
        <w:drawing>
          <wp:anchor distT="0" distB="0" distL="114300" distR="114300" simplePos="0" relativeHeight="251658240" behindDoc="0" locked="0" layoutInCell="1" allowOverlap="1" wp14:anchorId="1C0E512D" wp14:editId="4D14F410">
            <wp:simplePos x="0" y="0"/>
            <wp:positionH relativeFrom="margin">
              <wp:align>center</wp:align>
            </wp:positionH>
            <wp:positionV relativeFrom="paragraph">
              <wp:posOffset>-5114</wp:posOffset>
            </wp:positionV>
            <wp:extent cx="2619375" cy="2619375"/>
            <wp:effectExtent l="0" t="0" r="9525" b="9525"/>
            <wp:wrapThrough wrapText="bothSides">
              <wp:wrapPolygon edited="0">
                <wp:start x="8483" y="0"/>
                <wp:lineTo x="7069" y="471"/>
                <wp:lineTo x="3299" y="2356"/>
                <wp:lineTo x="2513" y="3613"/>
                <wp:lineTo x="1257" y="5184"/>
                <wp:lineTo x="157" y="7697"/>
                <wp:lineTo x="0" y="8640"/>
                <wp:lineTo x="0" y="13196"/>
                <wp:lineTo x="1571" y="15238"/>
                <wp:lineTo x="2199" y="17751"/>
                <wp:lineTo x="5498" y="20265"/>
                <wp:lineTo x="5655" y="20579"/>
                <wp:lineTo x="9111" y="21521"/>
                <wp:lineTo x="10368" y="21521"/>
                <wp:lineTo x="11468" y="21521"/>
                <wp:lineTo x="12724" y="21521"/>
                <wp:lineTo x="16180" y="20579"/>
                <wp:lineTo x="19479" y="17751"/>
                <wp:lineTo x="20893" y="15238"/>
                <wp:lineTo x="21521" y="13039"/>
                <wp:lineTo x="21521" y="12096"/>
                <wp:lineTo x="21364" y="7383"/>
                <wp:lineTo x="19951" y="5655"/>
                <wp:lineTo x="19165" y="5184"/>
                <wp:lineTo x="20422" y="1885"/>
                <wp:lineTo x="17280" y="943"/>
                <wp:lineTo x="12724" y="0"/>
                <wp:lineTo x="8483" y="0"/>
              </wp:wrapPolygon>
            </wp:wrapThrough>
            <wp:docPr id="1" name="Picture 1" descr="GATSlogo-6colo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TSlogo-6color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601F509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68F78C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65B5DF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59594D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CE7919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7005F3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6550F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7F9FDC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292EF5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91ECE1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7AA6C8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8FC988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0F7B43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5BDE1B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9DFFA5" w14:textId="77777777" w:rsidR="00322BA0" w:rsidRDefault="00322BA0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AD0E9E2" w14:textId="77777777" w:rsidR="00322BA0" w:rsidRDefault="00322BA0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779984" w14:textId="296535E2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b/>
          <w:bCs/>
          <w:sz w:val="28"/>
          <w:szCs w:val="28"/>
        </w:rPr>
        <w:t>Horas Aulas:</w:t>
      </w:r>
      <w:r w:rsidRPr="005E7BA2">
        <w:rPr>
          <w:rFonts w:ascii="Times New Roman" w:hAnsi="Times New Roman" w:cs="Times New Roman"/>
          <w:sz w:val="28"/>
          <w:szCs w:val="28"/>
        </w:rPr>
        <w:t xml:space="preserve"> </w:t>
      </w:r>
      <w:r w:rsidRPr="005E7BA2">
        <w:rPr>
          <w:rFonts w:ascii="Times New Roman" w:hAnsi="Times New Roman" w:cs="Times New Roman"/>
          <w:sz w:val="24"/>
          <w:szCs w:val="24"/>
        </w:rPr>
        <w:t>24 (mínimo)</w:t>
      </w:r>
    </w:p>
    <w:p w14:paraId="0D49209E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6EA57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7501B3" w14:textId="1EA66099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BA2">
        <w:rPr>
          <w:rFonts w:ascii="Times New Roman" w:hAnsi="Times New Roman" w:cs="Times New Roman"/>
          <w:b/>
          <w:bCs/>
          <w:sz w:val="28"/>
          <w:szCs w:val="28"/>
        </w:rPr>
        <w:t>Descrição/Visão Geral:</w:t>
      </w:r>
    </w:p>
    <w:p w14:paraId="45F4F34B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CF01A0" w14:textId="782F82D1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>Um guia prático de “como fazer” para planta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E7BA2">
        <w:rPr>
          <w:rFonts w:ascii="Times New Roman" w:hAnsi="Times New Roman" w:cs="Times New Roman"/>
          <w:sz w:val="24"/>
          <w:szCs w:val="24"/>
        </w:rPr>
        <w:t xml:space="preserve"> igrejas, este curso responde às perguntas o qu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5E7BA2">
        <w:rPr>
          <w:rFonts w:ascii="Times New Roman" w:hAnsi="Times New Roman" w:cs="Times New Roman"/>
          <w:sz w:val="24"/>
          <w:szCs w:val="24"/>
        </w:rPr>
        <w:t xml:space="preserve"> é plantar igrejas, por que é necessário, onde deve ser feito, quando, por quem e como fazê-lo.</w:t>
      </w:r>
    </w:p>
    <w:p w14:paraId="287E298C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CB236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7AD967" w14:textId="78E16ADF" w:rsidR="005E7BA2" w:rsidRPr="00C02EF4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02EF4">
        <w:rPr>
          <w:rFonts w:ascii="Times New Roman" w:hAnsi="Times New Roman" w:cs="Times New Roman"/>
          <w:b/>
          <w:bCs/>
          <w:sz w:val="28"/>
          <w:szCs w:val="28"/>
        </w:rPr>
        <w:t>Objetivos</w:t>
      </w:r>
      <w:r w:rsidR="00C02EF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C740A8" w14:textId="77777777" w:rsidR="00C02EF4" w:rsidRDefault="00C02EF4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F2FD4A" w14:textId="7ACDF1EE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>No final deste curso, os alunos serão capazes de:</w:t>
      </w:r>
    </w:p>
    <w:p w14:paraId="62324619" w14:textId="77777777" w:rsidR="00C02EF4" w:rsidRDefault="00C02EF4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EBD48E" w14:textId="7C20F00E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1.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Discut</w:t>
      </w:r>
      <w:r w:rsidR="00C02EF4">
        <w:rPr>
          <w:rFonts w:ascii="Times New Roman" w:hAnsi="Times New Roman" w:cs="Times New Roman"/>
          <w:sz w:val="24"/>
          <w:szCs w:val="24"/>
        </w:rPr>
        <w:t>ir</w:t>
      </w:r>
      <w:r w:rsidRPr="005E7BA2">
        <w:rPr>
          <w:rFonts w:ascii="Times New Roman" w:hAnsi="Times New Roman" w:cs="Times New Roman"/>
          <w:sz w:val="24"/>
          <w:szCs w:val="24"/>
        </w:rPr>
        <w:t xml:space="preserve"> a Grande Comissão e a maneira como ela ordena e compele os crentes a continuar a plantar igrejas.</w:t>
      </w:r>
    </w:p>
    <w:p w14:paraId="5A4608CD" w14:textId="48F98E0B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Explicar como o conceito de que Jesus</w:t>
      </w:r>
      <w:r w:rsidR="002D287D">
        <w:rPr>
          <w:rFonts w:ascii="Times New Roman" w:hAnsi="Times New Roman" w:cs="Times New Roman"/>
          <w:sz w:val="24"/>
          <w:szCs w:val="24"/>
        </w:rPr>
        <w:t xml:space="preserve"> de</w:t>
      </w:r>
      <w:r w:rsidRPr="005E7BA2">
        <w:rPr>
          <w:rFonts w:ascii="Times New Roman" w:hAnsi="Times New Roman" w:cs="Times New Roman"/>
          <w:sz w:val="24"/>
          <w:szCs w:val="24"/>
        </w:rPr>
        <w:t xml:space="preserve"> não </w:t>
      </w:r>
      <w:r w:rsidR="002D287D">
        <w:rPr>
          <w:rFonts w:ascii="Times New Roman" w:hAnsi="Times New Roman" w:cs="Times New Roman"/>
          <w:sz w:val="24"/>
          <w:szCs w:val="24"/>
        </w:rPr>
        <w:t xml:space="preserve">ser </w:t>
      </w:r>
      <w:r w:rsidRPr="005E7BA2">
        <w:rPr>
          <w:rFonts w:ascii="Times New Roman" w:hAnsi="Times New Roman" w:cs="Times New Roman"/>
          <w:sz w:val="24"/>
          <w:szCs w:val="24"/>
        </w:rPr>
        <w:t>respeita</w:t>
      </w:r>
      <w:r w:rsidR="002D287D">
        <w:rPr>
          <w:rFonts w:ascii="Times New Roman" w:hAnsi="Times New Roman" w:cs="Times New Roman"/>
          <w:sz w:val="24"/>
          <w:szCs w:val="24"/>
        </w:rPr>
        <w:t xml:space="preserve">dor de pessoas, sua posição </w:t>
      </w:r>
      <w:r w:rsidR="00A5557E">
        <w:rPr>
          <w:rFonts w:ascii="Times New Roman" w:hAnsi="Times New Roman" w:cs="Times New Roman"/>
          <w:sz w:val="24"/>
          <w:szCs w:val="24"/>
        </w:rPr>
        <w:t>social etc.</w:t>
      </w: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  <w:r w:rsidR="002D287D">
        <w:rPr>
          <w:rFonts w:ascii="Times New Roman" w:hAnsi="Times New Roman" w:cs="Times New Roman"/>
          <w:sz w:val="24"/>
          <w:szCs w:val="24"/>
        </w:rPr>
        <w:t>afeta</w:t>
      </w:r>
      <w:r w:rsidRPr="005E7BA2">
        <w:rPr>
          <w:rFonts w:ascii="Times New Roman" w:hAnsi="Times New Roman" w:cs="Times New Roman"/>
          <w:sz w:val="24"/>
          <w:szCs w:val="24"/>
        </w:rPr>
        <w:t xml:space="preserve"> e desafia a abordagem cristã para planta</w:t>
      </w:r>
      <w:r w:rsidR="00C02EF4">
        <w:rPr>
          <w:rFonts w:ascii="Times New Roman" w:hAnsi="Times New Roman" w:cs="Times New Roman"/>
          <w:sz w:val="24"/>
          <w:szCs w:val="24"/>
        </w:rPr>
        <w:t>r</w:t>
      </w:r>
      <w:r w:rsidRPr="005E7BA2">
        <w:rPr>
          <w:rFonts w:ascii="Times New Roman" w:hAnsi="Times New Roman" w:cs="Times New Roman"/>
          <w:sz w:val="24"/>
          <w:szCs w:val="24"/>
        </w:rPr>
        <w:t xml:space="preserve"> igrejas.</w:t>
      </w:r>
    </w:p>
    <w:p w14:paraId="4BCC89AC" w14:textId="00F534A3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3.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Defend</w:t>
      </w:r>
      <w:r w:rsidR="00C02EF4">
        <w:rPr>
          <w:rFonts w:ascii="Times New Roman" w:hAnsi="Times New Roman" w:cs="Times New Roman"/>
          <w:sz w:val="24"/>
          <w:szCs w:val="24"/>
        </w:rPr>
        <w:t>er</w:t>
      </w:r>
      <w:r w:rsidRPr="005E7BA2">
        <w:rPr>
          <w:rFonts w:ascii="Times New Roman" w:hAnsi="Times New Roman" w:cs="Times New Roman"/>
          <w:sz w:val="24"/>
          <w:szCs w:val="24"/>
        </w:rPr>
        <w:t xml:space="preserve"> a declaração: "O tempo de Deus é sempre o melhor", bem como identifi</w:t>
      </w:r>
      <w:r w:rsidR="00C02EF4">
        <w:rPr>
          <w:rFonts w:ascii="Times New Roman" w:hAnsi="Times New Roman" w:cs="Times New Roman"/>
          <w:sz w:val="24"/>
          <w:szCs w:val="24"/>
        </w:rPr>
        <w:t>car</w:t>
      </w:r>
      <w:r w:rsidRPr="005E7BA2">
        <w:rPr>
          <w:rFonts w:ascii="Times New Roman" w:hAnsi="Times New Roman" w:cs="Times New Roman"/>
          <w:sz w:val="24"/>
          <w:szCs w:val="24"/>
        </w:rPr>
        <w:t xml:space="preserve"> a luta que a maioria enfrenta ao tentar aceitar isso.</w:t>
      </w:r>
    </w:p>
    <w:p w14:paraId="00CA663A" w14:textId="59F0F8A0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4.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Identificar a visão, motivo e qualificações corretos de um plantador de igrejas.</w:t>
      </w:r>
    </w:p>
    <w:p w14:paraId="6FC07145" w14:textId="63AD79F8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5.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Salient</w:t>
      </w:r>
      <w:r w:rsidR="00C02EF4">
        <w:rPr>
          <w:rFonts w:ascii="Times New Roman" w:hAnsi="Times New Roman" w:cs="Times New Roman"/>
          <w:sz w:val="24"/>
          <w:szCs w:val="24"/>
        </w:rPr>
        <w:t>ar</w:t>
      </w:r>
      <w:r w:rsidRPr="005E7BA2">
        <w:rPr>
          <w:rFonts w:ascii="Times New Roman" w:hAnsi="Times New Roman" w:cs="Times New Roman"/>
          <w:sz w:val="24"/>
          <w:szCs w:val="24"/>
        </w:rPr>
        <w:t xml:space="preserve"> que apenas uma casa com uma fundação adequada e sustentável durar</w:t>
      </w:r>
      <w:r w:rsidR="00A5557E">
        <w:rPr>
          <w:rFonts w:ascii="Times New Roman" w:hAnsi="Times New Roman" w:cs="Times New Roman"/>
          <w:sz w:val="24"/>
          <w:szCs w:val="24"/>
        </w:rPr>
        <w:t>á</w:t>
      </w:r>
      <w:r w:rsidRPr="005E7BA2">
        <w:rPr>
          <w:rFonts w:ascii="Times New Roman" w:hAnsi="Times New Roman" w:cs="Times New Roman"/>
          <w:sz w:val="24"/>
          <w:szCs w:val="24"/>
        </w:rPr>
        <w:t>.</w:t>
      </w:r>
    </w:p>
    <w:p w14:paraId="44C658BB" w14:textId="7F4E5BE9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6.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Estabelecer o crescimento como o identificador de uma igreja saudável e produtiva.</w:t>
      </w:r>
    </w:p>
    <w:p w14:paraId="0846DC46" w14:textId="7C28F69F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7.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Reconhe</w:t>
      </w:r>
      <w:r w:rsidR="00C02EF4">
        <w:rPr>
          <w:rFonts w:ascii="Times New Roman" w:hAnsi="Times New Roman" w:cs="Times New Roman"/>
          <w:sz w:val="24"/>
          <w:szCs w:val="24"/>
        </w:rPr>
        <w:t>cer</w:t>
      </w:r>
      <w:r w:rsidRPr="005E7BA2">
        <w:rPr>
          <w:rFonts w:ascii="Times New Roman" w:hAnsi="Times New Roman" w:cs="Times New Roman"/>
          <w:sz w:val="24"/>
          <w:szCs w:val="24"/>
        </w:rPr>
        <w:t xml:space="preserve"> que enquanto uma pessoa planta e outra rega, somente Deus pode realmente dar o crescimento.</w:t>
      </w:r>
    </w:p>
    <w:p w14:paraId="217D10D8" w14:textId="4A8A3111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8.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Desc</w:t>
      </w:r>
      <w:r w:rsidR="00C02EF4">
        <w:rPr>
          <w:rFonts w:ascii="Times New Roman" w:hAnsi="Times New Roman" w:cs="Times New Roman"/>
          <w:sz w:val="24"/>
          <w:szCs w:val="24"/>
        </w:rPr>
        <w:t>o</w:t>
      </w:r>
      <w:r w:rsidRPr="005E7BA2">
        <w:rPr>
          <w:rFonts w:ascii="Times New Roman" w:hAnsi="Times New Roman" w:cs="Times New Roman"/>
          <w:sz w:val="24"/>
          <w:szCs w:val="24"/>
        </w:rPr>
        <w:t>br</w:t>
      </w:r>
      <w:r w:rsidR="00C02EF4">
        <w:rPr>
          <w:rFonts w:ascii="Times New Roman" w:hAnsi="Times New Roman" w:cs="Times New Roman"/>
          <w:sz w:val="24"/>
          <w:szCs w:val="24"/>
        </w:rPr>
        <w:t>ir</w:t>
      </w:r>
      <w:r w:rsidRPr="005E7BA2">
        <w:rPr>
          <w:rFonts w:ascii="Times New Roman" w:hAnsi="Times New Roman" w:cs="Times New Roman"/>
          <w:sz w:val="24"/>
          <w:szCs w:val="24"/>
        </w:rPr>
        <w:t xml:space="preserve"> o que constitui o “núcleo” de um corpo de igreja.</w:t>
      </w:r>
    </w:p>
    <w:p w14:paraId="55FBF6C6" w14:textId="32892408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9.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Avali</w:t>
      </w:r>
      <w:r w:rsidR="00C02EF4">
        <w:rPr>
          <w:rFonts w:ascii="Times New Roman" w:hAnsi="Times New Roman" w:cs="Times New Roman"/>
          <w:sz w:val="24"/>
          <w:szCs w:val="24"/>
        </w:rPr>
        <w:t>ar</w:t>
      </w:r>
      <w:r w:rsidRPr="005E7BA2">
        <w:rPr>
          <w:rFonts w:ascii="Times New Roman" w:hAnsi="Times New Roman" w:cs="Times New Roman"/>
          <w:sz w:val="24"/>
          <w:szCs w:val="24"/>
        </w:rPr>
        <w:t xml:space="preserve"> a importância de treinar os membros da igreja para ajudar a administrar e manter a igreja.</w:t>
      </w:r>
    </w:p>
    <w:p w14:paraId="3E36EEA2" w14:textId="52380BFD" w:rsidR="005E7BA2" w:rsidRPr="005E7BA2" w:rsidRDefault="005E7BA2" w:rsidP="00C02EF4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10. </w:t>
      </w:r>
      <w:r w:rsidR="00C02EF4">
        <w:rPr>
          <w:rFonts w:ascii="Times New Roman" w:hAnsi="Times New Roman" w:cs="Times New Roman"/>
          <w:sz w:val="24"/>
          <w:szCs w:val="24"/>
        </w:rPr>
        <w:tab/>
      </w:r>
      <w:r w:rsidRPr="005E7BA2">
        <w:rPr>
          <w:rFonts w:ascii="Times New Roman" w:hAnsi="Times New Roman" w:cs="Times New Roman"/>
          <w:sz w:val="24"/>
          <w:szCs w:val="24"/>
        </w:rPr>
        <w:t>Analisar a necessidade de organização e a importância geral de fazer as coisas com decência e ordem.</w:t>
      </w:r>
    </w:p>
    <w:p w14:paraId="5C6D9B7C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3F2CDB1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CA03D9" w14:textId="0B6B6C34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E7BA2">
        <w:rPr>
          <w:rFonts w:ascii="Times New Roman" w:hAnsi="Times New Roman" w:cs="Times New Roman"/>
          <w:b/>
          <w:bCs/>
          <w:sz w:val="28"/>
          <w:szCs w:val="28"/>
        </w:rPr>
        <w:t>Tópicos/Conceitos:</w:t>
      </w:r>
    </w:p>
    <w:p w14:paraId="599EB3ED" w14:textId="77777777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02821D" w14:textId="7EF5EFE8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>O processo científico do geotropismo em plantas literais e como ele se relaciona com a plantação espiritual de igrejas.</w:t>
      </w:r>
    </w:p>
    <w:p w14:paraId="1C4643B1" w14:textId="767A9CE1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>O Método Paulino de planta</w:t>
      </w:r>
      <w:r w:rsidR="00ED4587">
        <w:rPr>
          <w:rFonts w:ascii="Times New Roman" w:hAnsi="Times New Roman" w:cs="Times New Roman"/>
          <w:sz w:val="24"/>
          <w:szCs w:val="24"/>
        </w:rPr>
        <w:t>r</w:t>
      </w:r>
      <w:r w:rsidRPr="00C02EF4">
        <w:rPr>
          <w:rFonts w:ascii="Times New Roman" w:hAnsi="Times New Roman" w:cs="Times New Roman"/>
          <w:sz w:val="24"/>
          <w:szCs w:val="24"/>
        </w:rPr>
        <w:t xml:space="preserve"> igrejas e cada uma de suas dez partes.</w:t>
      </w:r>
    </w:p>
    <w:p w14:paraId="4E9F96C5" w14:textId="59D3666B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 xml:space="preserve">Uma análise </w:t>
      </w:r>
      <w:r w:rsidR="00A5557E">
        <w:rPr>
          <w:rFonts w:ascii="Times New Roman" w:hAnsi="Times New Roman" w:cs="Times New Roman"/>
          <w:sz w:val="24"/>
          <w:szCs w:val="24"/>
        </w:rPr>
        <w:t>compreensiva</w:t>
      </w:r>
      <w:r w:rsidRPr="00C02EF4">
        <w:rPr>
          <w:rFonts w:ascii="Times New Roman" w:hAnsi="Times New Roman" w:cs="Times New Roman"/>
          <w:sz w:val="24"/>
          <w:szCs w:val="24"/>
        </w:rPr>
        <w:t xml:space="preserve"> dos passos que constituem um plano de planta</w:t>
      </w:r>
      <w:r w:rsidR="00ED4587">
        <w:rPr>
          <w:rFonts w:ascii="Times New Roman" w:hAnsi="Times New Roman" w:cs="Times New Roman"/>
          <w:sz w:val="24"/>
          <w:szCs w:val="24"/>
        </w:rPr>
        <w:t>r</w:t>
      </w:r>
      <w:r w:rsidRPr="00C02EF4">
        <w:rPr>
          <w:rFonts w:ascii="Times New Roman" w:hAnsi="Times New Roman" w:cs="Times New Roman"/>
          <w:sz w:val="24"/>
          <w:szCs w:val="24"/>
        </w:rPr>
        <w:t xml:space="preserve"> igrejas </w:t>
      </w:r>
      <w:r w:rsidR="00A5557E">
        <w:rPr>
          <w:rFonts w:ascii="Times New Roman" w:hAnsi="Times New Roman" w:cs="Times New Roman"/>
          <w:sz w:val="24"/>
          <w:szCs w:val="24"/>
        </w:rPr>
        <w:t>com</w:t>
      </w:r>
      <w:r w:rsidRPr="00C02EF4">
        <w:rPr>
          <w:rFonts w:ascii="Times New Roman" w:hAnsi="Times New Roman" w:cs="Times New Roman"/>
          <w:sz w:val="24"/>
          <w:szCs w:val="24"/>
        </w:rPr>
        <w:t xml:space="preserve"> sucesso.</w:t>
      </w:r>
    </w:p>
    <w:p w14:paraId="5B67E99E" w14:textId="71304F20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>A estratégia de tempo, incluindo como as coisas começam com os pré-requisitos para começar uma plantação de igrejas.</w:t>
      </w:r>
    </w:p>
    <w:p w14:paraId="3C7A3B60" w14:textId="63293D2E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 xml:space="preserve">O “como não fazer” </w:t>
      </w:r>
      <w:r w:rsidR="00A5557E">
        <w:rPr>
          <w:rFonts w:ascii="Times New Roman" w:hAnsi="Times New Roman" w:cs="Times New Roman"/>
          <w:sz w:val="24"/>
          <w:szCs w:val="24"/>
        </w:rPr>
        <w:t>n</w:t>
      </w:r>
      <w:r w:rsidRPr="00C02EF4">
        <w:rPr>
          <w:rFonts w:ascii="Times New Roman" w:hAnsi="Times New Roman" w:cs="Times New Roman"/>
          <w:sz w:val="24"/>
          <w:szCs w:val="24"/>
        </w:rPr>
        <w:t>a plantação de igrejas.</w:t>
      </w:r>
    </w:p>
    <w:p w14:paraId="384497B5" w14:textId="58512566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 xml:space="preserve">Vários conceitos de plantação de igrejas (incluindo o conceito Mãe/Filha e o conceito de Missões </w:t>
      </w:r>
      <w:r w:rsidR="00215898">
        <w:rPr>
          <w:rFonts w:ascii="Times New Roman" w:hAnsi="Times New Roman" w:cs="Times New Roman"/>
          <w:sz w:val="24"/>
          <w:szCs w:val="24"/>
        </w:rPr>
        <w:t>Domésticas</w:t>
      </w:r>
      <w:r w:rsidRPr="00C02EF4">
        <w:rPr>
          <w:rFonts w:ascii="Times New Roman" w:hAnsi="Times New Roman" w:cs="Times New Roman"/>
          <w:sz w:val="24"/>
          <w:szCs w:val="24"/>
        </w:rPr>
        <w:t>).</w:t>
      </w:r>
    </w:p>
    <w:p w14:paraId="3A7CDFAF" w14:textId="217FC4C4" w:rsidR="005E7BA2" w:rsidRPr="00C02EF4" w:rsidRDefault="005E7BA2" w:rsidP="00C02EF4">
      <w:pPr>
        <w:pStyle w:val="ListParagraph"/>
        <w:numPr>
          <w:ilvl w:val="0"/>
          <w:numId w:val="1"/>
        </w:num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C02EF4">
        <w:rPr>
          <w:rFonts w:ascii="Times New Roman" w:hAnsi="Times New Roman" w:cs="Times New Roman"/>
          <w:sz w:val="24"/>
          <w:szCs w:val="24"/>
        </w:rPr>
        <w:t xml:space="preserve">Diferentes maneiras de atrair e manter visitantes: grupos de </w:t>
      </w:r>
      <w:r w:rsidR="00215898">
        <w:rPr>
          <w:rFonts w:ascii="Times New Roman" w:hAnsi="Times New Roman" w:cs="Times New Roman"/>
          <w:sz w:val="24"/>
          <w:szCs w:val="24"/>
        </w:rPr>
        <w:t>células nos lares</w:t>
      </w:r>
      <w:r w:rsidRPr="00C02EF4">
        <w:rPr>
          <w:rFonts w:ascii="Times New Roman" w:hAnsi="Times New Roman" w:cs="Times New Roman"/>
          <w:sz w:val="24"/>
          <w:szCs w:val="24"/>
        </w:rPr>
        <w:t xml:space="preserve">, evangelismo, cultos dominicais e estudos </w:t>
      </w:r>
      <w:r w:rsidR="00ED4587" w:rsidRPr="00C02EF4">
        <w:rPr>
          <w:rFonts w:ascii="Times New Roman" w:hAnsi="Times New Roman" w:cs="Times New Roman"/>
          <w:sz w:val="24"/>
          <w:szCs w:val="24"/>
        </w:rPr>
        <w:t>Bíblicos</w:t>
      </w:r>
      <w:r w:rsidRPr="00C02EF4">
        <w:rPr>
          <w:rFonts w:ascii="Times New Roman" w:hAnsi="Times New Roman" w:cs="Times New Roman"/>
          <w:sz w:val="24"/>
          <w:szCs w:val="24"/>
        </w:rPr>
        <w:t>.</w:t>
      </w:r>
    </w:p>
    <w:p w14:paraId="639E09C0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E8E809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C38968" w14:textId="3DE957F0" w:rsidR="005E7BA2" w:rsidRPr="00ED4587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D4587">
        <w:rPr>
          <w:rFonts w:ascii="Times New Roman" w:hAnsi="Times New Roman" w:cs="Times New Roman"/>
          <w:b/>
          <w:bCs/>
          <w:sz w:val="28"/>
          <w:szCs w:val="28"/>
        </w:rPr>
        <w:t xml:space="preserve">Livro </w:t>
      </w:r>
      <w:r w:rsidR="00ED4587" w:rsidRPr="00ED4587">
        <w:rPr>
          <w:rFonts w:ascii="Times New Roman" w:hAnsi="Times New Roman" w:cs="Times New Roman"/>
          <w:b/>
          <w:bCs/>
          <w:sz w:val="28"/>
          <w:szCs w:val="28"/>
        </w:rPr>
        <w:t>Didático</w:t>
      </w:r>
      <w:r w:rsidRPr="00ED45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4587" w:rsidRPr="00ED4587">
        <w:rPr>
          <w:rFonts w:ascii="Times New Roman" w:hAnsi="Times New Roman" w:cs="Times New Roman"/>
          <w:b/>
          <w:bCs/>
          <w:sz w:val="28"/>
          <w:szCs w:val="28"/>
        </w:rPr>
        <w:t>Primário</w:t>
      </w:r>
      <w:r w:rsidRPr="00ED45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D4587" w:rsidRPr="00ED4587">
        <w:rPr>
          <w:rFonts w:ascii="Times New Roman" w:hAnsi="Times New Roman" w:cs="Times New Roman"/>
          <w:b/>
          <w:bCs/>
          <w:sz w:val="28"/>
          <w:szCs w:val="28"/>
        </w:rPr>
        <w:t>Recomendado</w:t>
      </w:r>
    </w:p>
    <w:p w14:paraId="771332B8" w14:textId="77777777" w:rsidR="00ED4587" w:rsidRDefault="00ED4587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7B13E1" w14:textId="0E331F43" w:rsidR="005E7BA2" w:rsidRPr="005E7BA2" w:rsidRDefault="005E7BA2" w:rsidP="00ED45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>Planta</w:t>
      </w:r>
      <w:r w:rsidR="00ED4587">
        <w:rPr>
          <w:rFonts w:ascii="Times New Roman" w:hAnsi="Times New Roman" w:cs="Times New Roman"/>
          <w:sz w:val="24"/>
          <w:szCs w:val="24"/>
        </w:rPr>
        <w:t>r</w:t>
      </w:r>
      <w:r w:rsidRPr="005E7BA2">
        <w:rPr>
          <w:rFonts w:ascii="Times New Roman" w:hAnsi="Times New Roman" w:cs="Times New Roman"/>
          <w:sz w:val="24"/>
          <w:szCs w:val="24"/>
        </w:rPr>
        <w:t xml:space="preserve"> Igrejas - Ted </w:t>
      </w:r>
      <w:proofErr w:type="spellStart"/>
      <w:r w:rsidRPr="005E7BA2">
        <w:rPr>
          <w:rFonts w:ascii="Times New Roman" w:hAnsi="Times New Roman" w:cs="Times New Roman"/>
          <w:sz w:val="24"/>
          <w:szCs w:val="24"/>
        </w:rPr>
        <w:t>Grosbach</w:t>
      </w:r>
      <w:proofErr w:type="spellEnd"/>
    </w:p>
    <w:p w14:paraId="09B661F4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87E7F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799218" w14:textId="57EA9EF1" w:rsidR="005E7BA2" w:rsidRPr="00ED4587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4587">
        <w:rPr>
          <w:rFonts w:ascii="Times New Roman" w:hAnsi="Times New Roman" w:cs="Times New Roman"/>
          <w:b/>
          <w:bCs/>
          <w:sz w:val="28"/>
          <w:szCs w:val="28"/>
        </w:rPr>
        <w:t xml:space="preserve">Alternativas </w:t>
      </w:r>
      <w:r w:rsidR="00ED4587" w:rsidRPr="00ED4587">
        <w:rPr>
          <w:rFonts w:ascii="Times New Roman" w:hAnsi="Times New Roman" w:cs="Times New Roman"/>
          <w:b/>
          <w:bCs/>
          <w:sz w:val="28"/>
          <w:szCs w:val="28"/>
        </w:rPr>
        <w:t>Recomendadas</w:t>
      </w:r>
      <w:r w:rsidRPr="00ED45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2E69942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11DCEFB" w14:textId="77777777" w:rsidR="00ED4587" w:rsidRDefault="00ED4587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923A3D" w14:textId="313BFDBC" w:rsidR="005E7BA2" w:rsidRPr="00215898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5898">
        <w:rPr>
          <w:rFonts w:ascii="Times New Roman" w:hAnsi="Times New Roman" w:cs="Times New Roman"/>
          <w:b/>
          <w:bCs/>
          <w:sz w:val="28"/>
          <w:szCs w:val="28"/>
        </w:rPr>
        <w:t xml:space="preserve">Visão </w:t>
      </w:r>
      <w:r w:rsidR="00ED4587" w:rsidRPr="00215898">
        <w:rPr>
          <w:rFonts w:ascii="Times New Roman" w:hAnsi="Times New Roman" w:cs="Times New Roman"/>
          <w:b/>
          <w:bCs/>
          <w:sz w:val="28"/>
          <w:szCs w:val="28"/>
        </w:rPr>
        <w:t xml:space="preserve">Geral </w:t>
      </w:r>
      <w:r w:rsidRPr="00215898">
        <w:rPr>
          <w:rFonts w:ascii="Times New Roman" w:hAnsi="Times New Roman" w:cs="Times New Roman"/>
          <w:b/>
          <w:bCs/>
          <w:sz w:val="28"/>
          <w:szCs w:val="28"/>
        </w:rPr>
        <w:t xml:space="preserve">das </w:t>
      </w:r>
      <w:r w:rsidR="00ED4587" w:rsidRPr="00215898">
        <w:rPr>
          <w:rFonts w:ascii="Times New Roman" w:hAnsi="Times New Roman" w:cs="Times New Roman"/>
          <w:b/>
          <w:bCs/>
          <w:sz w:val="28"/>
          <w:szCs w:val="28"/>
        </w:rPr>
        <w:t xml:space="preserve">Lições Disponíveis </w:t>
      </w:r>
      <w:r w:rsidRPr="00215898">
        <w:rPr>
          <w:rFonts w:ascii="Times New Roman" w:hAnsi="Times New Roman" w:cs="Times New Roman"/>
          <w:b/>
          <w:bCs/>
          <w:sz w:val="28"/>
          <w:szCs w:val="28"/>
        </w:rPr>
        <w:t xml:space="preserve">no </w:t>
      </w:r>
      <w:r w:rsidR="00ED4587" w:rsidRPr="00215898">
        <w:rPr>
          <w:rFonts w:ascii="Times New Roman" w:hAnsi="Times New Roman" w:cs="Times New Roman"/>
          <w:b/>
          <w:bCs/>
          <w:sz w:val="28"/>
          <w:szCs w:val="28"/>
        </w:rPr>
        <w:t>Livro Didático Primário Recomendado:</w:t>
      </w:r>
    </w:p>
    <w:p w14:paraId="7BD11804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934AD7" w14:textId="5B7E1015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O </w:t>
      </w:r>
      <w:r w:rsidRPr="005E7BA2">
        <w:rPr>
          <w:rFonts w:ascii="Times New Roman" w:hAnsi="Times New Roman" w:cs="Times New Roman"/>
          <w:sz w:val="24"/>
          <w:szCs w:val="24"/>
        </w:rPr>
        <w:t>Que É Plantar Igrejas E Por Que É Necessário?</w:t>
      </w:r>
    </w:p>
    <w:p w14:paraId="70AAD778" w14:textId="0E3BCCD9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Onde </w:t>
      </w:r>
      <w:r w:rsidRPr="005E7BA2">
        <w:rPr>
          <w:rFonts w:ascii="Times New Roman" w:hAnsi="Times New Roman" w:cs="Times New Roman"/>
          <w:sz w:val="24"/>
          <w:szCs w:val="24"/>
        </w:rPr>
        <w:t>As Igrejas Devem Ser Plantadas?</w:t>
      </w:r>
    </w:p>
    <w:p w14:paraId="65190DBA" w14:textId="272E64CB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Quando </w:t>
      </w:r>
      <w:r w:rsidRPr="005E7BA2">
        <w:rPr>
          <w:rFonts w:ascii="Times New Roman" w:hAnsi="Times New Roman" w:cs="Times New Roman"/>
          <w:sz w:val="24"/>
          <w:szCs w:val="24"/>
        </w:rPr>
        <w:t>As Igrejas Devem Ser Plantadas?</w:t>
      </w:r>
    </w:p>
    <w:p w14:paraId="0D309195" w14:textId="39DD8FEC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Quem </w:t>
      </w:r>
      <w:r w:rsidRPr="005E7BA2">
        <w:rPr>
          <w:rFonts w:ascii="Times New Roman" w:hAnsi="Times New Roman" w:cs="Times New Roman"/>
          <w:sz w:val="24"/>
          <w:szCs w:val="24"/>
        </w:rPr>
        <w:t>Deve Ser Usado Para Plantar Igrejas?</w:t>
      </w:r>
    </w:p>
    <w:p w14:paraId="1B4DC205" w14:textId="6B7E4941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Modo</w:t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 </w:t>
      </w:r>
      <w:r w:rsidRPr="005E7BA2">
        <w:rPr>
          <w:rFonts w:ascii="Times New Roman" w:hAnsi="Times New Roman" w:cs="Times New Roman"/>
          <w:sz w:val="24"/>
          <w:szCs w:val="24"/>
        </w:rPr>
        <w:t xml:space="preserve">De </w:t>
      </w:r>
      <w:r w:rsidR="005E7BA2" w:rsidRPr="005E7BA2">
        <w:rPr>
          <w:rFonts w:ascii="Times New Roman" w:hAnsi="Times New Roman" w:cs="Times New Roman"/>
          <w:sz w:val="24"/>
          <w:szCs w:val="24"/>
        </w:rPr>
        <w:t>Planta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  <w:r w:rsidR="005E7BA2" w:rsidRPr="005E7BA2">
        <w:rPr>
          <w:rFonts w:ascii="Times New Roman" w:hAnsi="Times New Roman" w:cs="Times New Roman"/>
          <w:sz w:val="24"/>
          <w:szCs w:val="24"/>
        </w:rPr>
        <w:t>Igrejas</w:t>
      </w:r>
      <w:r w:rsidRPr="005E7BA2">
        <w:rPr>
          <w:rFonts w:ascii="Times New Roman" w:hAnsi="Times New Roman" w:cs="Times New Roman"/>
          <w:sz w:val="24"/>
          <w:szCs w:val="24"/>
        </w:rPr>
        <w:t xml:space="preserve">: </w:t>
      </w:r>
      <w:r w:rsidR="005E7BA2" w:rsidRPr="005E7BA2">
        <w:rPr>
          <w:rFonts w:ascii="Times New Roman" w:hAnsi="Times New Roman" w:cs="Times New Roman"/>
          <w:sz w:val="24"/>
          <w:szCs w:val="24"/>
        </w:rPr>
        <w:t>Parte Um</w:t>
      </w:r>
      <w:r>
        <w:rPr>
          <w:rFonts w:ascii="Times New Roman" w:hAnsi="Times New Roman" w:cs="Times New Roman"/>
          <w:sz w:val="24"/>
          <w:szCs w:val="24"/>
        </w:rPr>
        <w:t>a,</w:t>
      </w: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 Funda</w:t>
      </w:r>
      <w:r>
        <w:rPr>
          <w:rFonts w:ascii="Times New Roman" w:hAnsi="Times New Roman" w:cs="Times New Roman"/>
          <w:sz w:val="24"/>
          <w:szCs w:val="24"/>
        </w:rPr>
        <w:t>mento</w:t>
      </w:r>
    </w:p>
    <w:p w14:paraId="1118F8D6" w14:textId="0F1EA635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sz w:val="24"/>
          <w:szCs w:val="24"/>
        </w:rPr>
        <w:t>Modo</w:t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 </w:t>
      </w:r>
      <w:r w:rsidRPr="005E7BA2">
        <w:rPr>
          <w:rFonts w:ascii="Times New Roman" w:hAnsi="Times New Roman" w:cs="Times New Roman"/>
          <w:sz w:val="24"/>
          <w:szCs w:val="24"/>
        </w:rPr>
        <w:t xml:space="preserve">De </w:t>
      </w:r>
      <w:r w:rsidR="005E7BA2" w:rsidRPr="005E7BA2">
        <w:rPr>
          <w:rFonts w:ascii="Times New Roman" w:hAnsi="Times New Roman" w:cs="Times New Roman"/>
          <w:sz w:val="24"/>
          <w:szCs w:val="24"/>
        </w:rPr>
        <w:t>Planta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  <w:r w:rsidR="005E7BA2" w:rsidRPr="005E7BA2">
        <w:rPr>
          <w:rFonts w:ascii="Times New Roman" w:hAnsi="Times New Roman" w:cs="Times New Roman"/>
          <w:sz w:val="24"/>
          <w:szCs w:val="24"/>
        </w:rPr>
        <w:t>Igrejas</w:t>
      </w:r>
      <w:r w:rsidRPr="005E7BA2">
        <w:rPr>
          <w:rFonts w:ascii="Times New Roman" w:hAnsi="Times New Roman" w:cs="Times New Roman"/>
          <w:sz w:val="24"/>
          <w:szCs w:val="24"/>
        </w:rPr>
        <w:t xml:space="preserve">: </w:t>
      </w:r>
      <w:r w:rsidR="005E7BA2" w:rsidRPr="005E7BA2">
        <w:rPr>
          <w:rFonts w:ascii="Times New Roman" w:hAnsi="Times New Roman" w:cs="Times New Roman"/>
          <w:sz w:val="24"/>
          <w:szCs w:val="24"/>
        </w:rPr>
        <w:t>Parte Dois</w:t>
      </w:r>
      <w:r w:rsidRPr="005E7BA2">
        <w:rPr>
          <w:rFonts w:ascii="Times New Roman" w:hAnsi="Times New Roman" w:cs="Times New Roman"/>
          <w:sz w:val="24"/>
          <w:szCs w:val="24"/>
        </w:rPr>
        <w:t xml:space="preserve">, </w:t>
      </w:r>
      <w:r w:rsidR="005E7BA2" w:rsidRPr="005E7BA2">
        <w:rPr>
          <w:rFonts w:ascii="Times New Roman" w:hAnsi="Times New Roman" w:cs="Times New Roman"/>
          <w:sz w:val="24"/>
          <w:szCs w:val="24"/>
        </w:rPr>
        <w:t>O Método</w:t>
      </w:r>
    </w:p>
    <w:p w14:paraId="060ED401" w14:textId="40F6CBC2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ab/>
        <w:t>Começando</w:t>
      </w:r>
    </w:p>
    <w:p w14:paraId="01E7EEED" w14:textId="56F3991B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O Núcleo </w:t>
      </w:r>
      <w:r w:rsidRPr="005E7BA2">
        <w:rPr>
          <w:rFonts w:ascii="Times New Roman" w:hAnsi="Times New Roman" w:cs="Times New Roman"/>
          <w:sz w:val="24"/>
          <w:szCs w:val="24"/>
        </w:rPr>
        <w:t xml:space="preserve">Da </w:t>
      </w:r>
      <w:r w:rsidR="005E7BA2" w:rsidRPr="005E7BA2">
        <w:rPr>
          <w:rFonts w:ascii="Times New Roman" w:hAnsi="Times New Roman" w:cs="Times New Roman"/>
          <w:sz w:val="24"/>
          <w:szCs w:val="24"/>
        </w:rPr>
        <w:t>Congregação Local</w:t>
      </w:r>
    </w:p>
    <w:p w14:paraId="39C5B54B" w14:textId="2E63B9D9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Treinamento </w:t>
      </w:r>
      <w:r w:rsidRPr="005E7BA2">
        <w:rPr>
          <w:rFonts w:ascii="Times New Roman" w:hAnsi="Times New Roman" w:cs="Times New Roman"/>
          <w:sz w:val="24"/>
          <w:szCs w:val="24"/>
        </w:rPr>
        <w:t>Reprodutivo: Desenvolv</w:t>
      </w:r>
      <w:r>
        <w:rPr>
          <w:rFonts w:ascii="Times New Roman" w:hAnsi="Times New Roman" w:cs="Times New Roman"/>
          <w:sz w:val="24"/>
          <w:szCs w:val="24"/>
        </w:rPr>
        <w:t>imento De</w:t>
      </w:r>
      <w:r w:rsidRPr="005E7B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Liderança </w:t>
      </w:r>
      <w:r w:rsidRPr="005E7BA2">
        <w:rPr>
          <w:rFonts w:ascii="Times New Roman" w:hAnsi="Times New Roman" w:cs="Times New Roman"/>
          <w:sz w:val="24"/>
          <w:szCs w:val="24"/>
        </w:rPr>
        <w:t>Nova</w:t>
      </w:r>
    </w:p>
    <w:p w14:paraId="70C8C4C1" w14:textId="42DD8E0D" w:rsidR="005E7BA2" w:rsidRPr="005E7BA2" w:rsidRDefault="00ED4587" w:rsidP="00ED4587">
      <w:pPr>
        <w:spacing w:after="0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ascii="Times New Roman" w:hAnsi="Times New Roman" w:cs="Times New Roman"/>
          <w:sz w:val="24"/>
          <w:szCs w:val="24"/>
        </w:rPr>
        <w:tab/>
      </w:r>
      <w:r w:rsidR="005E7BA2" w:rsidRPr="005E7BA2">
        <w:rPr>
          <w:rFonts w:ascii="Times New Roman" w:hAnsi="Times New Roman" w:cs="Times New Roman"/>
          <w:sz w:val="24"/>
          <w:szCs w:val="24"/>
        </w:rPr>
        <w:t xml:space="preserve">Administração </w:t>
      </w:r>
      <w:r w:rsidRPr="005E7BA2">
        <w:rPr>
          <w:rFonts w:ascii="Times New Roman" w:hAnsi="Times New Roman" w:cs="Times New Roman"/>
          <w:sz w:val="24"/>
          <w:szCs w:val="24"/>
        </w:rPr>
        <w:t xml:space="preserve">Do </w:t>
      </w:r>
      <w:r w:rsidR="005E7BA2" w:rsidRPr="005E7BA2">
        <w:rPr>
          <w:rFonts w:ascii="Times New Roman" w:hAnsi="Times New Roman" w:cs="Times New Roman"/>
          <w:sz w:val="24"/>
          <w:szCs w:val="24"/>
        </w:rPr>
        <w:t>Novo Trabalho</w:t>
      </w:r>
    </w:p>
    <w:p w14:paraId="61310E08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F434BB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97AC06" w14:textId="2686751F" w:rsidR="005E7BA2" w:rsidRPr="00ED4587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4587">
        <w:rPr>
          <w:rFonts w:ascii="Times New Roman" w:hAnsi="Times New Roman" w:cs="Times New Roman"/>
          <w:b/>
          <w:bCs/>
          <w:sz w:val="28"/>
          <w:szCs w:val="28"/>
        </w:rPr>
        <w:t xml:space="preserve">Idiomas </w:t>
      </w:r>
      <w:r w:rsidR="00ED4587" w:rsidRPr="00ED4587">
        <w:rPr>
          <w:rFonts w:ascii="Times New Roman" w:hAnsi="Times New Roman" w:cs="Times New Roman"/>
          <w:b/>
          <w:bCs/>
          <w:sz w:val="28"/>
          <w:szCs w:val="28"/>
        </w:rPr>
        <w:t>Disponíveis</w:t>
      </w:r>
      <w:r w:rsidRPr="00ED458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5AF1D99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0F51FF" w14:textId="21EA185C" w:rsidR="005E7BA2" w:rsidRPr="005E7BA2" w:rsidRDefault="005E7BA2" w:rsidP="00ED458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 xml:space="preserve">Inglês, </w:t>
      </w:r>
      <w:r w:rsidR="00322BA0" w:rsidRPr="005E7BA2">
        <w:rPr>
          <w:rFonts w:ascii="Times New Roman" w:hAnsi="Times New Roman" w:cs="Times New Roman"/>
          <w:sz w:val="24"/>
          <w:szCs w:val="24"/>
        </w:rPr>
        <w:t xml:space="preserve">Francês, Espanhol, Português </w:t>
      </w:r>
      <w:r w:rsidRPr="005E7BA2">
        <w:rPr>
          <w:rFonts w:ascii="Times New Roman" w:hAnsi="Times New Roman" w:cs="Times New Roman"/>
          <w:sz w:val="24"/>
          <w:szCs w:val="24"/>
        </w:rPr>
        <w:t xml:space="preserve">e </w:t>
      </w:r>
      <w:r w:rsidR="00322BA0" w:rsidRPr="005E7BA2">
        <w:rPr>
          <w:rFonts w:ascii="Times New Roman" w:hAnsi="Times New Roman" w:cs="Times New Roman"/>
          <w:sz w:val="24"/>
          <w:szCs w:val="24"/>
        </w:rPr>
        <w:t>Russo</w:t>
      </w:r>
    </w:p>
    <w:p w14:paraId="78C979A7" w14:textId="2CB553D9" w:rsid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5E6ED1" w14:textId="77777777" w:rsidR="00322BA0" w:rsidRPr="005E7BA2" w:rsidRDefault="00322BA0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4CE996" w14:textId="6E270C93" w:rsidR="005E7BA2" w:rsidRPr="00322BA0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2BA0">
        <w:rPr>
          <w:rFonts w:ascii="Times New Roman" w:hAnsi="Times New Roman" w:cs="Times New Roman"/>
          <w:b/>
          <w:bCs/>
          <w:sz w:val="28"/>
          <w:szCs w:val="28"/>
        </w:rPr>
        <w:t xml:space="preserve">Recursos do </w:t>
      </w:r>
      <w:r w:rsidR="00322BA0" w:rsidRPr="00322BA0">
        <w:rPr>
          <w:rFonts w:ascii="Times New Roman" w:hAnsi="Times New Roman" w:cs="Times New Roman"/>
          <w:b/>
          <w:bCs/>
          <w:sz w:val="28"/>
          <w:szCs w:val="28"/>
        </w:rPr>
        <w:t xml:space="preserve">Pacote </w:t>
      </w:r>
      <w:r w:rsidRPr="00322BA0">
        <w:rPr>
          <w:rFonts w:ascii="Times New Roman" w:hAnsi="Times New Roman" w:cs="Times New Roman"/>
          <w:b/>
          <w:bCs/>
          <w:sz w:val="28"/>
          <w:szCs w:val="28"/>
        </w:rPr>
        <w:t xml:space="preserve">do </w:t>
      </w:r>
      <w:r w:rsidR="00322BA0" w:rsidRPr="00322BA0">
        <w:rPr>
          <w:rFonts w:ascii="Times New Roman" w:hAnsi="Times New Roman" w:cs="Times New Roman"/>
          <w:b/>
          <w:bCs/>
          <w:sz w:val="28"/>
          <w:szCs w:val="28"/>
        </w:rPr>
        <w:t>Curso</w:t>
      </w:r>
      <w:r w:rsidRPr="00322BA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4CE701" w14:textId="77777777" w:rsidR="00322BA0" w:rsidRDefault="00322BA0" w:rsidP="00322B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AA0B50" w14:textId="543FE0CA" w:rsidR="005E7BA2" w:rsidRPr="005E7BA2" w:rsidRDefault="00322BA0" w:rsidP="00322BA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Power Points</w:t>
      </w:r>
    </w:p>
    <w:p w14:paraId="1780E484" w14:textId="77777777" w:rsidR="005E7BA2" w:rsidRPr="005E7BA2" w:rsidRDefault="005E7BA2" w:rsidP="00322BA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E7BA2">
        <w:rPr>
          <w:rFonts w:ascii="Times New Roman" w:hAnsi="Times New Roman" w:cs="Times New Roman"/>
          <w:sz w:val="24"/>
          <w:szCs w:val="24"/>
        </w:rPr>
        <w:t>eBooks</w:t>
      </w:r>
      <w:proofErr w:type="spellEnd"/>
    </w:p>
    <w:p w14:paraId="46CB5785" w14:textId="0C5226DB" w:rsidR="005E7BA2" w:rsidRPr="005E7BA2" w:rsidRDefault="00322BA0" w:rsidP="00322BA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Chave de Respostas</w:t>
      </w:r>
    </w:p>
    <w:p w14:paraId="01E972AB" w14:textId="77777777" w:rsidR="005E7BA2" w:rsidRPr="005E7BA2" w:rsidRDefault="005E7BA2" w:rsidP="00322BA0">
      <w:pPr>
        <w:spacing w:after="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E7BA2">
        <w:rPr>
          <w:rFonts w:ascii="Times New Roman" w:hAnsi="Times New Roman" w:cs="Times New Roman"/>
          <w:sz w:val="24"/>
          <w:szCs w:val="24"/>
        </w:rPr>
        <w:t>Variedade de artigos e livros disponíveis mediante solicitação para gats@upci.org</w:t>
      </w:r>
    </w:p>
    <w:p w14:paraId="73E0CC6E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0F8EA7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E05C6E" w14:textId="36145EC4" w:rsidR="005E7BA2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2BA0">
        <w:rPr>
          <w:rFonts w:ascii="Times New Roman" w:hAnsi="Times New Roman" w:cs="Times New Roman"/>
          <w:b/>
          <w:bCs/>
          <w:sz w:val="28"/>
          <w:szCs w:val="28"/>
        </w:rPr>
        <w:t>Comentários:</w:t>
      </w:r>
    </w:p>
    <w:p w14:paraId="4684548D" w14:textId="5DAC8CC6" w:rsidR="007E19B6" w:rsidRDefault="007E19B6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A162D1" w14:textId="77777777" w:rsidR="007E19B6" w:rsidRDefault="007E19B6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3D95285" w14:textId="033F9A1A" w:rsidR="007E19B6" w:rsidRDefault="007E19B6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078C7F" w14:textId="4EA5AEB1" w:rsidR="007E19B6" w:rsidRDefault="007E19B6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BA2E1" w14:textId="77777777" w:rsidR="007E19B6" w:rsidRPr="00322BA0" w:rsidRDefault="007E19B6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F46D7E8" w14:textId="77777777" w:rsidR="005E7BA2" w:rsidRPr="005E7BA2" w:rsidRDefault="005E7BA2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F43A25" w14:textId="77777777" w:rsidR="00322BA0" w:rsidRDefault="00322BA0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9F8829" w14:textId="77777777" w:rsidR="00322BA0" w:rsidRDefault="00322BA0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FCF103" w14:textId="77777777" w:rsidR="00322BA0" w:rsidRDefault="00322BA0" w:rsidP="005E7B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7E2B22" w14:textId="55DBC53C" w:rsidR="005E7BA2" w:rsidRPr="00322BA0" w:rsidRDefault="005E7BA2" w:rsidP="005E7BA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22BA0">
        <w:rPr>
          <w:rFonts w:ascii="Times New Roman" w:hAnsi="Times New Roman" w:cs="Times New Roman"/>
          <w:b/>
          <w:bCs/>
          <w:sz w:val="28"/>
          <w:szCs w:val="28"/>
        </w:rPr>
        <w:t xml:space="preserve">Data da </w:t>
      </w:r>
      <w:r w:rsidR="00322BA0" w:rsidRPr="00322BA0">
        <w:rPr>
          <w:rFonts w:ascii="Times New Roman" w:hAnsi="Times New Roman" w:cs="Times New Roman"/>
          <w:b/>
          <w:bCs/>
          <w:sz w:val="28"/>
          <w:szCs w:val="28"/>
        </w:rPr>
        <w:t>Última Revisão:</w:t>
      </w:r>
    </w:p>
    <w:sectPr w:rsidR="005E7BA2" w:rsidRPr="00322BA0" w:rsidSect="005E7BA2">
      <w:headerReference w:type="default" r:id="rId8"/>
      <w:pgSz w:w="12240" w:h="15840" w:code="1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90040A" w14:textId="77777777" w:rsidR="002A4FAD" w:rsidRDefault="002A4FAD" w:rsidP="005E7BA2">
      <w:pPr>
        <w:spacing w:after="0" w:line="240" w:lineRule="auto"/>
      </w:pPr>
      <w:r>
        <w:separator/>
      </w:r>
    </w:p>
  </w:endnote>
  <w:endnote w:type="continuationSeparator" w:id="0">
    <w:p w14:paraId="0EAC4B78" w14:textId="77777777" w:rsidR="002A4FAD" w:rsidRDefault="002A4FAD" w:rsidP="005E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ligraph421 BT">
    <w:altName w:val="Mistral"/>
    <w:panose1 w:val="020B0604020202020204"/>
    <w:charset w:val="00"/>
    <w:family w:val="script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357E6A" w14:textId="77777777" w:rsidR="002A4FAD" w:rsidRDefault="002A4FAD" w:rsidP="005E7BA2">
      <w:pPr>
        <w:spacing w:after="0" w:line="240" w:lineRule="auto"/>
      </w:pPr>
      <w:r>
        <w:separator/>
      </w:r>
    </w:p>
  </w:footnote>
  <w:footnote w:type="continuationSeparator" w:id="0">
    <w:p w14:paraId="4280AA99" w14:textId="77777777" w:rsidR="002A4FAD" w:rsidRDefault="002A4FAD" w:rsidP="005E7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0620089"/>
      <w:docPartObj>
        <w:docPartGallery w:val="Page Numbers (Top of Page)"/>
        <w:docPartUnique/>
      </w:docPartObj>
    </w:sdtPr>
    <w:sdtEndPr/>
    <w:sdtContent>
      <w:p w14:paraId="3EFED98F" w14:textId="73E82E1C" w:rsidR="005E7BA2" w:rsidRDefault="005E7BA2" w:rsidP="005E7BA2">
        <w:pPr>
          <w:pStyle w:val="Header"/>
        </w:pPr>
        <w:r w:rsidRPr="00FB312F">
          <w:rPr>
            <w:rFonts w:ascii="Times New Roman" w:hAnsi="Times New Roman" w:cs="Times New Roman"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F360F50" wp14:editId="37F6694C">
                  <wp:simplePos x="0" y="0"/>
                  <wp:positionH relativeFrom="column">
                    <wp:posOffset>180048</wp:posOffset>
                  </wp:positionH>
                  <wp:positionV relativeFrom="paragraph">
                    <wp:posOffset>-4445</wp:posOffset>
                  </wp:positionV>
                  <wp:extent cx="0" cy="180000"/>
                  <wp:effectExtent l="0" t="0" r="38100" b="29845"/>
                  <wp:wrapNone/>
                  <wp:docPr id="2" name="Conector reto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H="1">
                            <a:off x="0" y="0"/>
                            <a:ext cx="0" cy="180000"/>
                          </a:xfrm>
                          <a:prstGeom prst="line">
                            <a:avLst/>
                          </a:prstGeom>
                          <a:noFill/>
                          <a:ln w="6350" cap="flat" cmpd="sng" algn="ctr">
                            <a:solidFill>
                              <a:srgbClr val="4472C4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37CA7DCA" id="Conector reto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2pt,-.35pt" to="14.2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" strokecolor="#4472c4" strokeweight=".5pt">
                  <v:stroke joinstyle="miter"/>
                </v:line>
              </w:pict>
            </mc:Fallback>
          </mc:AlternateConten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B31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szCs w:val="24"/>
          </w:rPr>
          <w:t>1</w:t>
        </w:r>
        <w:r w:rsidRPr="00FB312F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FB312F">
          <w:rPr>
            <w:rFonts w:ascii="Times New Roman" w:hAnsi="Times New Roman" w:cs="Times New Roman"/>
            <w:sz w:val="24"/>
            <w:szCs w:val="24"/>
          </w:rPr>
          <w:t xml:space="preserve">      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GATS Esboço do Curso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–</w:t>
        </w:r>
        <w:r w:rsidRPr="00FB312F">
          <w:rPr>
            <w:rFonts w:ascii="Times New Roman" w:hAnsi="Times New Roman" w:cs="Times New Roman"/>
            <w:i/>
            <w:iCs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i/>
            <w:iCs/>
            <w:sz w:val="24"/>
            <w:szCs w:val="24"/>
          </w:rPr>
          <w:t>Nível Diploma</w:t>
        </w:r>
      </w:p>
    </w:sdtContent>
  </w:sdt>
  <w:p w14:paraId="4BBA0071" w14:textId="77777777" w:rsidR="005E7BA2" w:rsidRPr="005E7BA2" w:rsidRDefault="005E7BA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860E8A"/>
    <w:multiLevelType w:val="hybridMultilevel"/>
    <w:tmpl w:val="FD52E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120F8"/>
    <w:multiLevelType w:val="hybridMultilevel"/>
    <w:tmpl w:val="DCEA8618"/>
    <w:lvl w:ilvl="0" w:tplc="A4E6BE4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BA2"/>
    <w:rsid w:val="000D0481"/>
    <w:rsid w:val="00215898"/>
    <w:rsid w:val="00266268"/>
    <w:rsid w:val="002A4FAD"/>
    <w:rsid w:val="002D287D"/>
    <w:rsid w:val="00322BA0"/>
    <w:rsid w:val="005E7BA2"/>
    <w:rsid w:val="007E19B6"/>
    <w:rsid w:val="00864D47"/>
    <w:rsid w:val="00871CA6"/>
    <w:rsid w:val="00880F9D"/>
    <w:rsid w:val="00A1155A"/>
    <w:rsid w:val="00A5557E"/>
    <w:rsid w:val="00C02EF4"/>
    <w:rsid w:val="00ED4587"/>
    <w:rsid w:val="00EE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C2E5F"/>
  <w15:chartTrackingRefBased/>
  <w15:docId w15:val="{EEFE30DA-53E1-4F6A-B0D0-4056C85B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B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BA2"/>
  </w:style>
  <w:style w:type="paragraph" w:styleId="Footer">
    <w:name w:val="footer"/>
    <w:basedOn w:val="Normal"/>
    <w:link w:val="FooterChar"/>
    <w:uiPriority w:val="99"/>
    <w:unhideWhenUsed/>
    <w:rsid w:val="005E7B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BA2"/>
  </w:style>
  <w:style w:type="paragraph" w:styleId="ListParagraph">
    <w:name w:val="List Paragraph"/>
    <w:basedOn w:val="Normal"/>
    <w:uiPriority w:val="34"/>
    <w:qFormat/>
    <w:rsid w:val="00C02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D. Walmer</dc:creator>
  <cp:keywords/>
  <dc:description/>
  <cp:lastModifiedBy>Brad Thompson</cp:lastModifiedBy>
  <cp:revision>2</cp:revision>
  <dcterms:created xsi:type="dcterms:W3CDTF">2020-11-05T16:56:00Z</dcterms:created>
  <dcterms:modified xsi:type="dcterms:W3CDTF">2020-11-05T16:56:00Z</dcterms:modified>
</cp:coreProperties>
</file>