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AB889" w14:textId="77777777" w:rsidR="001D2A42" w:rsidRDefault="001D2A42" w:rsidP="00F378E3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52D3F257" w14:textId="6E38DB1C" w:rsidR="00F378E3" w:rsidRPr="00F378E3" w:rsidRDefault="00F378E3" w:rsidP="00F378E3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378E3">
        <w:rPr>
          <w:rFonts w:ascii="Times New Roman" w:hAnsi="Times New Roman" w:cs="Times New Roman"/>
          <w:b/>
          <w:bCs/>
          <w:w w:val="175"/>
          <w:sz w:val="40"/>
          <w:szCs w:val="40"/>
        </w:rPr>
        <w:t>Métodos de Estudo</w:t>
      </w:r>
      <w:r w:rsidR="00AD3D5D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</w:t>
      </w:r>
      <w:r w:rsidRPr="00F378E3">
        <w:rPr>
          <w:rFonts w:ascii="Times New Roman" w:hAnsi="Times New Roman" w:cs="Times New Roman"/>
          <w:b/>
          <w:bCs/>
          <w:w w:val="175"/>
          <w:sz w:val="40"/>
          <w:szCs w:val="40"/>
        </w:rPr>
        <w:t>Bíbli</w:t>
      </w:r>
      <w:r w:rsidR="00AD3D5D">
        <w:rPr>
          <w:rFonts w:ascii="Times New Roman" w:hAnsi="Times New Roman" w:cs="Times New Roman"/>
          <w:b/>
          <w:bCs/>
          <w:w w:val="175"/>
          <w:sz w:val="40"/>
          <w:szCs w:val="40"/>
        </w:rPr>
        <w:t>co</w:t>
      </w:r>
    </w:p>
    <w:p w14:paraId="2804D17E" w14:textId="77777777" w:rsidR="00F378E3" w:rsidRPr="00F378E3" w:rsidRDefault="00F378E3" w:rsidP="00F378E3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378E3">
        <w:rPr>
          <w:rFonts w:ascii="Times New Roman" w:hAnsi="Times New Roman" w:cs="Times New Roman"/>
          <w:b/>
          <w:bCs/>
          <w:w w:val="175"/>
          <w:sz w:val="40"/>
          <w:szCs w:val="40"/>
        </w:rPr>
        <w:t>210</w:t>
      </w:r>
    </w:p>
    <w:p w14:paraId="5BE5991A" w14:textId="77777777" w:rsidR="00F378E3" w:rsidRPr="00F378E3" w:rsidRDefault="00F378E3" w:rsidP="00F378E3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378E3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122F5B7B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D539C7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1654B2" w14:textId="7BD8F67F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 </w:t>
      </w:r>
      <w:r w:rsidRPr="00F378E3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4D75510F" wp14:editId="4D0714C1">
            <wp:simplePos x="0" y="0"/>
            <wp:positionH relativeFrom="margin">
              <wp:align>center</wp:align>
            </wp:positionH>
            <wp:positionV relativeFrom="paragraph">
              <wp:posOffset>-3810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BBFC7E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D240B9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EE51F3" w14:textId="77777777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19BEAF" w14:textId="77777777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EBED47" w14:textId="77777777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A7862E" w14:textId="77777777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9FEC75" w14:textId="77777777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6E61D5" w14:textId="2D7BE841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89C5D5" w14:textId="1177230C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882C59" w14:textId="5D1A1385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6BB034" w14:textId="5A53A164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6365C0" w14:textId="77777777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809825" w14:textId="77777777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687A9E" w14:textId="77777777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1A8661" w14:textId="77777777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09AF9A" w14:textId="049B187D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F378E3">
        <w:rPr>
          <w:rFonts w:ascii="Times New Roman" w:hAnsi="Times New Roman" w:cs="Times New Roman"/>
          <w:sz w:val="28"/>
          <w:szCs w:val="28"/>
        </w:rPr>
        <w:t xml:space="preserve"> </w:t>
      </w:r>
      <w:r w:rsidRPr="00F378E3">
        <w:rPr>
          <w:rFonts w:ascii="Times New Roman" w:hAnsi="Times New Roman" w:cs="Times New Roman"/>
          <w:sz w:val="24"/>
          <w:szCs w:val="24"/>
        </w:rPr>
        <w:t>24 (mínimo)</w:t>
      </w:r>
    </w:p>
    <w:p w14:paraId="04A2A235" w14:textId="23B40370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F49290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357716" w14:textId="4A88CF62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8E3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01DA4AEB" w14:textId="77777777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266ACD" w14:textId="176C0D5C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Métodos de Estudo Bíbli</w:t>
      </w:r>
      <w:r w:rsidR="00AD3D5D">
        <w:rPr>
          <w:rFonts w:ascii="Times New Roman" w:hAnsi="Times New Roman" w:cs="Times New Roman"/>
          <w:sz w:val="24"/>
          <w:szCs w:val="24"/>
        </w:rPr>
        <w:t>co</w:t>
      </w:r>
      <w:r w:rsidRPr="00F378E3">
        <w:rPr>
          <w:rFonts w:ascii="Times New Roman" w:hAnsi="Times New Roman" w:cs="Times New Roman"/>
          <w:sz w:val="24"/>
          <w:szCs w:val="24"/>
        </w:rPr>
        <w:t xml:space="preserve"> enfatiza a importância de estudar a Bíblia. </w:t>
      </w:r>
      <w:r w:rsidR="004436EE">
        <w:rPr>
          <w:rFonts w:ascii="Times New Roman" w:hAnsi="Times New Roman" w:cs="Times New Roman"/>
          <w:sz w:val="24"/>
          <w:szCs w:val="24"/>
        </w:rPr>
        <w:t>Ele i</w:t>
      </w:r>
      <w:r w:rsidRPr="00F378E3">
        <w:rPr>
          <w:rFonts w:ascii="Times New Roman" w:hAnsi="Times New Roman" w:cs="Times New Roman"/>
          <w:sz w:val="24"/>
          <w:szCs w:val="24"/>
        </w:rPr>
        <w:t xml:space="preserve">dentifica </w:t>
      </w:r>
      <w:r w:rsidR="004436EE">
        <w:rPr>
          <w:rFonts w:ascii="Times New Roman" w:hAnsi="Times New Roman" w:cs="Times New Roman"/>
          <w:sz w:val="24"/>
          <w:szCs w:val="24"/>
        </w:rPr>
        <w:t>impediment</w:t>
      </w:r>
      <w:r w:rsidRPr="00F378E3">
        <w:rPr>
          <w:rFonts w:ascii="Times New Roman" w:hAnsi="Times New Roman" w:cs="Times New Roman"/>
          <w:sz w:val="24"/>
          <w:szCs w:val="24"/>
        </w:rPr>
        <w:t>os para o estudo Bíbli</w:t>
      </w:r>
      <w:r w:rsidR="00AD3D5D">
        <w:rPr>
          <w:rFonts w:ascii="Times New Roman" w:hAnsi="Times New Roman" w:cs="Times New Roman"/>
          <w:sz w:val="24"/>
          <w:szCs w:val="24"/>
        </w:rPr>
        <w:t>co</w:t>
      </w:r>
      <w:r w:rsidRPr="00F378E3">
        <w:rPr>
          <w:rFonts w:ascii="Times New Roman" w:hAnsi="Times New Roman" w:cs="Times New Roman"/>
          <w:sz w:val="24"/>
          <w:szCs w:val="24"/>
        </w:rPr>
        <w:t xml:space="preserve"> enquanto oferece ajuda </w:t>
      </w:r>
      <w:r w:rsidR="00AD3D5D">
        <w:rPr>
          <w:rFonts w:ascii="Times New Roman" w:hAnsi="Times New Roman" w:cs="Times New Roman"/>
          <w:sz w:val="24"/>
          <w:szCs w:val="24"/>
        </w:rPr>
        <w:t>para</w:t>
      </w:r>
      <w:r w:rsidRPr="00F378E3">
        <w:rPr>
          <w:rFonts w:ascii="Times New Roman" w:hAnsi="Times New Roman" w:cs="Times New Roman"/>
          <w:sz w:val="24"/>
          <w:szCs w:val="24"/>
        </w:rPr>
        <w:t xml:space="preserve"> encorajá-lo, é um curso abrangente de observação, interpretação e aplicação </w:t>
      </w:r>
      <w:r w:rsidR="00AD3D5D" w:rsidRPr="00F378E3">
        <w:rPr>
          <w:rFonts w:ascii="Times New Roman" w:hAnsi="Times New Roman" w:cs="Times New Roman"/>
          <w:sz w:val="24"/>
          <w:szCs w:val="24"/>
        </w:rPr>
        <w:t>Bíblica</w:t>
      </w:r>
      <w:r w:rsidRPr="00F378E3">
        <w:rPr>
          <w:rFonts w:ascii="Times New Roman" w:hAnsi="Times New Roman" w:cs="Times New Roman"/>
          <w:sz w:val="24"/>
          <w:szCs w:val="24"/>
        </w:rPr>
        <w:t>.</w:t>
      </w:r>
    </w:p>
    <w:p w14:paraId="20DBEBDA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F3D892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C832BB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BEA01D" w14:textId="3F4F2299" w:rsidR="00F378E3" w:rsidRPr="00AD3D5D" w:rsidRDefault="00F378E3" w:rsidP="00F378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D5D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4436E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DC3CD63" w14:textId="77777777" w:rsidR="00AD3D5D" w:rsidRDefault="00AD3D5D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114663" w14:textId="0964DECB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53A791C9" w14:textId="77777777" w:rsidR="00AD3D5D" w:rsidRDefault="00AD3D5D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C6133E" w14:textId="524D845E" w:rsidR="00F378E3" w:rsidRPr="00F378E3" w:rsidRDefault="00F378E3" w:rsidP="00AD3D5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1. </w:t>
      </w:r>
      <w:r w:rsidR="00AD3D5D">
        <w:rPr>
          <w:rFonts w:ascii="Times New Roman" w:hAnsi="Times New Roman" w:cs="Times New Roman"/>
          <w:sz w:val="24"/>
          <w:szCs w:val="24"/>
        </w:rPr>
        <w:tab/>
      </w:r>
      <w:r w:rsidRPr="00F378E3">
        <w:rPr>
          <w:rFonts w:ascii="Times New Roman" w:hAnsi="Times New Roman" w:cs="Times New Roman"/>
          <w:sz w:val="24"/>
          <w:szCs w:val="24"/>
        </w:rPr>
        <w:t>Defend</w:t>
      </w:r>
      <w:r w:rsidR="00AD3D5D">
        <w:rPr>
          <w:rFonts w:ascii="Times New Roman" w:hAnsi="Times New Roman" w:cs="Times New Roman"/>
          <w:sz w:val="24"/>
          <w:szCs w:val="24"/>
        </w:rPr>
        <w:t>er</w:t>
      </w:r>
      <w:r w:rsidRPr="00F378E3">
        <w:rPr>
          <w:rFonts w:ascii="Times New Roman" w:hAnsi="Times New Roman" w:cs="Times New Roman"/>
          <w:sz w:val="24"/>
          <w:szCs w:val="24"/>
        </w:rPr>
        <w:t xml:space="preserve"> o estudo Bíbli</w:t>
      </w:r>
      <w:r w:rsidR="00AD3D5D">
        <w:rPr>
          <w:rFonts w:ascii="Times New Roman" w:hAnsi="Times New Roman" w:cs="Times New Roman"/>
          <w:sz w:val="24"/>
          <w:szCs w:val="24"/>
        </w:rPr>
        <w:t>co</w:t>
      </w:r>
      <w:r w:rsidRPr="00F378E3">
        <w:rPr>
          <w:rFonts w:ascii="Times New Roman" w:hAnsi="Times New Roman" w:cs="Times New Roman"/>
          <w:sz w:val="24"/>
          <w:szCs w:val="24"/>
        </w:rPr>
        <w:t xml:space="preserve"> como essencial para o crescimento espiritual, maturidade e ef</w:t>
      </w:r>
      <w:r w:rsidR="004436EE">
        <w:rPr>
          <w:rFonts w:ascii="Times New Roman" w:hAnsi="Times New Roman" w:cs="Times New Roman"/>
          <w:sz w:val="24"/>
          <w:szCs w:val="24"/>
        </w:rPr>
        <w:t>etividade</w:t>
      </w:r>
      <w:r w:rsidRPr="00F378E3">
        <w:rPr>
          <w:rFonts w:ascii="Times New Roman" w:hAnsi="Times New Roman" w:cs="Times New Roman"/>
          <w:sz w:val="24"/>
          <w:szCs w:val="24"/>
        </w:rPr>
        <w:t>.</w:t>
      </w:r>
    </w:p>
    <w:p w14:paraId="6ADCEBBE" w14:textId="43DF750E" w:rsidR="00F378E3" w:rsidRPr="00F378E3" w:rsidRDefault="00F378E3" w:rsidP="00AD3D5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2. </w:t>
      </w:r>
      <w:r w:rsidR="00AD3D5D">
        <w:rPr>
          <w:rFonts w:ascii="Times New Roman" w:hAnsi="Times New Roman" w:cs="Times New Roman"/>
          <w:sz w:val="24"/>
          <w:szCs w:val="24"/>
        </w:rPr>
        <w:tab/>
      </w:r>
      <w:r w:rsidRPr="00F378E3">
        <w:rPr>
          <w:rFonts w:ascii="Times New Roman" w:hAnsi="Times New Roman" w:cs="Times New Roman"/>
          <w:sz w:val="24"/>
          <w:szCs w:val="24"/>
        </w:rPr>
        <w:t>Estabele</w:t>
      </w:r>
      <w:r w:rsidR="00AD3D5D">
        <w:rPr>
          <w:rFonts w:ascii="Times New Roman" w:hAnsi="Times New Roman" w:cs="Times New Roman"/>
          <w:sz w:val="24"/>
          <w:szCs w:val="24"/>
        </w:rPr>
        <w:t>cer</w:t>
      </w:r>
      <w:r w:rsidRPr="00F378E3">
        <w:rPr>
          <w:rFonts w:ascii="Times New Roman" w:hAnsi="Times New Roman" w:cs="Times New Roman"/>
          <w:sz w:val="24"/>
          <w:szCs w:val="24"/>
        </w:rPr>
        <w:t xml:space="preserve"> alguns objetivos em direção ao seu próprio compromisso pessoal de estudar a Palavra.</w:t>
      </w:r>
    </w:p>
    <w:p w14:paraId="384CB709" w14:textId="6E9A7C3D" w:rsidR="00F378E3" w:rsidRPr="00F378E3" w:rsidRDefault="00F378E3" w:rsidP="00AD3D5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AD3D5D">
        <w:rPr>
          <w:rFonts w:ascii="Times New Roman" w:hAnsi="Times New Roman" w:cs="Times New Roman"/>
          <w:sz w:val="24"/>
          <w:szCs w:val="24"/>
        </w:rPr>
        <w:tab/>
      </w:r>
      <w:r w:rsidRPr="00F378E3">
        <w:rPr>
          <w:rFonts w:ascii="Times New Roman" w:hAnsi="Times New Roman" w:cs="Times New Roman"/>
          <w:sz w:val="24"/>
          <w:szCs w:val="24"/>
        </w:rPr>
        <w:t>Defin</w:t>
      </w:r>
      <w:r w:rsidR="00AD3D5D">
        <w:rPr>
          <w:rFonts w:ascii="Times New Roman" w:hAnsi="Times New Roman" w:cs="Times New Roman"/>
          <w:sz w:val="24"/>
          <w:szCs w:val="24"/>
        </w:rPr>
        <w:t>ir</w:t>
      </w:r>
      <w:r w:rsidRPr="00F378E3">
        <w:rPr>
          <w:rFonts w:ascii="Times New Roman" w:hAnsi="Times New Roman" w:cs="Times New Roman"/>
          <w:sz w:val="24"/>
          <w:szCs w:val="24"/>
        </w:rPr>
        <w:t xml:space="preserve"> o termo “método” e relacion</w:t>
      </w:r>
      <w:r w:rsidR="00AD3D5D">
        <w:rPr>
          <w:rFonts w:ascii="Times New Roman" w:hAnsi="Times New Roman" w:cs="Times New Roman"/>
          <w:sz w:val="24"/>
          <w:szCs w:val="24"/>
        </w:rPr>
        <w:t>ar</w:t>
      </w:r>
      <w:r w:rsidRPr="00F378E3">
        <w:rPr>
          <w:rFonts w:ascii="Times New Roman" w:hAnsi="Times New Roman" w:cs="Times New Roman"/>
          <w:sz w:val="24"/>
          <w:szCs w:val="24"/>
        </w:rPr>
        <w:t xml:space="preserve"> com o estudo pessoal Bíbli</w:t>
      </w:r>
      <w:r w:rsidR="00AD3D5D">
        <w:rPr>
          <w:rFonts w:ascii="Times New Roman" w:hAnsi="Times New Roman" w:cs="Times New Roman"/>
          <w:sz w:val="24"/>
          <w:szCs w:val="24"/>
        </w:rPr>
        <w:t>co</w:t>
      </w:r>
      <w:r w:rsidRPr="00F378E3">
        <w:rPr>
          <w:rFonts w:ascii="Times New Roman" w:hAnsi="Times New Roman" w:cs="Times New Roman"/>
          <w:sz w:val="24"/>
          <w:szCs w:val="24"/>
        </w:rPr>
        <w:t>.</w:t>
      </w:r>
    </w:p>
    <w:p w14:paraId="72169408" w14:textId="1491AB58" w:rsidR="00F378E3" w:rsidRPr="00F378E3" w:rsidRDefault="00F378E3" w:rsidP="00AD3D5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4. </w:t>
      </w:r>
      <w:r w:rsidR="00AD3D5D">
        <w:rPr>
          <w:rFonts w:ascii="Times New Roman" w:hAnsi="Times New Roman" w:cs="Times New Roman"/>
          <w:sz w:val="24"/>
          <w:szCs w:val="24"/>
        </w:rPr>
        <w:tab/>
      </w:r>
      <w:r w:rsidRPr="00F378E3">
        <w:rPr>
          <w:rFonts w:ascii="Times New Roman" w:hAnsi="Times New Roman" w:cs="Times New Roman"/>
          <w:sz w:val="24"/>
          <w:szCs w:val="24"/>
        </w:rPr>
        <w:t>Categorizar diferentes técnicas de estudo Bíbli</w:t>
      </w:r>
      <w:r w:rsidR="00AD3D5D">
        <w:rPr>
          <w:rFonts w:ascii="Times New Roman" w:hAnsi="Times New Roman" w:cs="Times New Roman"/>
          <w:sz w:val="24"/>
          <w:szCs w:val="24"/>
        </w:rPr>
        <w:t>co</w:t>
      </w:r>
      <w:r w:rsidRPr="00F378E3">
        <w:rPr>
          <w:rFonts w:ascii="Times New Roman" w:hAnsi="Times New Roman" w:cs="Times New Roman"/>
          <w:sz w:val="24"/>
          <w:szCs w:val="24"/>
        </w:rPr>
        <w:t xml:space="preserve"> </w:t>
      </w:r>
      <w:r w:rsidR="00397D88">
        <w:rPr>
          <w:rFonts w:ascii="Times New Roman" w:hAnsi="Times New Roman" w:cs="Times New Roman"/>
          <w:sz w:val="24"/>
          <w:szCs w:val="24"/>
        </w:rPr>
        <w:t>sob o critério</w:t>
      </w:r>
      <w:r w:rsidRPr="00F378E3">
        <w:rPr>
          <w:rFonts w:ascii="Times New Roman" w:hAnsi="Times New Roman" w:cs="Times New Roman"/>
          <w:sz w:val="24"/>
          <w:szCs w:val="24"/>
        </w:rPr>
        <w:t xml:space="preserve"> de observação, interpretação e aplicação.</w:t>
      </w:r>
    </w:p>
    <w:p w14:paraId="6739E6D9" w14:textId="240A74E5" w:rsidR="00F378E3" w:rsidRPr="00F378E3" w:rsidRDefault="00F378E3" w:rsidP="00AD3D5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5. </w:t>
      </w:r>
      <w:r w:rsidR="00AD3D5D">
        <w:rPr>
          <w:rFonts w:ascii="Times New Roman" w:hAnsi="Times New Roman" w:cs="Times New Roman"/>
          <w:sz w:val="24"/>
          <w:szCs w:val="24"/>
        </w:rPr>
        <w:tab/>
      </w:r>
      <w:r w:rsidRPr="00F378E3">
        <w:rPr>
          <w:rFonts w:ascii="Times New Roman" w:hAnsi="Times New Roman" w:cs="Times New Roman"/>
          <w:sz w:val="24"/>
          <w:szCs w:val="24"/>
        </w:rPr>
        <w:t>Dissecar diferentes passagens das Escrituras usando as habilidades aprendidas nesta aula.</w:t>
      </w:r>
    </w:p>
    <w:p w14:paraId="3359FB0F" w14:textId="57B66EEF" w:rsidR="00F378E3" w:rsidRPr="00F378E3" w:rsidRDefault="00F378E3" w:rsidP="00AD3D5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6. </w:t>
      </w:r>
      <w:r w:rsidR="00AD3D5D">
        <w:rPr>
          <w:rFonts w:ascii="Times New Roman" w:hAnsi="Times New Roman" w:cs="Times New Roman"/>
          <w:sz w:val="24"/>
          <w:szCs w:val="24"/>
        </w:rPr>
        <w:tab/>
      </w:r>
      <w:r w:rsidRPr="00F378E3">
        <w:rPr>
          <w:rFonts w:ascii="Times New Roman" w:hAnsi="Times New Roman" w:cs="Times New Roman"/>
          <w:sz w:val="24"/>
          <w:szCs w:val="24"/>
        </w:rPr>
        <w:t>List</w:t>
      </w:r>
      <w:r w:rsidR="00AD3D5D">
        <w:rPr>
          <w:rFonts w:ascii="Times New Roman" w:hAnsi="Times New Roman" w:cs="Times New Roman"/>
          <w:sz w:val="24"/>
          <w:szCs w:val="24"/>
        </w:rPr>
        <w:t>ar</w:t>
      </w:r>
      <w:r w:rsidRPr="00F378E3">
        <w:rPr>
          <w:rFonts w:ascii="Times New Roman" w:hAnsi="Times New Roman" w:cs="Times New Roman"/>
          <w:sz w:val="24"/>
          <w:szCs w:val="24"/>
        </w:rPr>
        <w:t xml:space="preserve"> as diferentes maneiras de ler a Bíblia e exp</w:t>
      </w:r>
      <w:r w:rsidR="00C4479B">
        <w:rPr>
          <w:rFonts w:ascii="Times New Roman" w:hAnsi="Times New Roman" w:cs="Times New Roman"/>
          <w:sz w:val="24"/>
          <w:szCs w:val="24"/>
        </w:rPr>
        <w:t>or</w:t>
      </w:r>
      <w:r w:rsidRPr="00F378E3">
        <w:rPr>
          <w:rFonts w:ascii="Times New Roman" w:hAnsi="Times New Roman" w:cs="Times New Roman"/>
          <w:sz w:val="24"/>
          <w:szCs w:val="24"/>
        </w:rPr>
        <w:t xml:space="preserve"> a importância de cada uma.</w:t>
      </w:r>
    </w:p>
    <w:p w14:paraId="1E013B54" w14:textId="79168DB5" w:rsidR="00F378E3" w:rsidRPr="00F378E3" w:rsidRDefault="00F378E3" w:rsidP="00AD3D5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7. </w:t>
      </w:r>
      <w:r w:rsidR="00AD3D5D">
        <w:rPr>
          <w:rFonts w:ascii="Times New Roman" w:hAnsi="Times New Roman" w:cs="Times New Roman"/>
          <w:sz w:val="24"/>
          <w:szCs w:val="24"/>
        </w:rPr>
        <w:tab/>
      </w:r>
      <w:r w:rsidR="00AD3D5D" w:rsidRPr="00F378E3">
        <w:rPr>
          <w:rFonts w:ascii="Times New Roman" w:hAnsi="Times New Roman" w:cs="Times New Roman"/>
          <w:sz w:val="24"/>
          <w:szCs w:val="24"/>
        </w:rPr>
        <w:t>Descobr</w:t>
      </w:r>
      <w:r w:rsidR="00AD3D5D">
        <w:rPr>
          <w:rFonts w:ascii="Times New Roman" w:hAnsi="Times New Roman" w:cs="Times New Roman"/>
          <w:sz w:val="24"/>
          <w:szCs w:val="24"/>
        </w:rPr>
        <w:t>ir</w:t>
      </w:r>
      <w:r w:rsidRPr="00F378E3">
        <w:rPr>
          <w:rFonts w:ascii="Times New Roman" w:hAnsi="Times New Roman" w:cs="Times New Roman"/>
          <w:sz w:val="24"/>
          <w:szCs w:val="24"/>
        </w:rPr>
        <w:t xml:space="preserve"> o propósito por trás de um versículo, </w:t>
      </w:r>
      <w:r w:rsidR="00C4479B">
        <w:rPr>
          <w:rFonts w:ascii="Times New Roman" w:hAnsi="Times New Roman" w:cs="Times New Roman"/>
          <w:sz w:val="24"/>
          <w:szCs w:val="24"/>
        </w:rPr>
        <w:t>desmem</w:t>
      </w:r>
      <w:r w:rsidRPr="00F378E3">
        <w:rPr>
          <w:rFonts w:ascii="Times New Roman" w:hAnsi="Times New Roman" w:cs="Times New Roman"/>
          <w:sz w:val="24"/>
          <w:szCs w:val="24"/>
        </w:rPr>
        <w:t>brando sua estrutura literária.</w:t>
      </w:r>
    </w:p>
    <w:p w14:paraId="304DC6EE" w14:textId="42289176" w:rsidR="00F378E3" w:rsidRPr="00F378E3" w:rsidRDefault="00F378E3" w:rsidP="00AD3D5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8. </w:t>
      </w:r>
      <w:r w:rsidR="00AD3D5D">
        <w:rPr>
          <w:rFonts w:ascii="Times New Roman" w:hAnsi="Times New Roman" w:cs="Times New Roman"/>
          <w:sz w:val="24"/>
          <w:szCs w:val="24"/>
        </w:rPr>
        <w:tab/>
      </w:r>
      <w:r w:rsidRPr="00F378E3">
        <w:rPr>
          <w:rFonts w:ascii="Times New Roman" w:hAnsi="Times New Roman" w:cs="Times New Roman"/>
          <w:sz w:val="24"/>
          <w:szCs w:val="24"/>
        </w:rPr>
        <w:t>Expli</w:t>
      </w:r>
      <w:r w:rsidR="00AD3D5D">
        <w:rPr>
          <w:rFonts w:ascii="Times New Roman" w:hAnsi="Times New Roman" w:cs="Times New Roman"/>
          <w:sz w:val="24"/>
          <w:szCs w:val="24"/>
        </w:rPr>
        <w:t>car</w:t>
      </w:r>
      <w:r w:rsidRPr="00F378E3">
        <w:rPr>
          <w:rFonts w:ascii="Times New Roman" w:hAnsi="Times New Roman" w:cs="Times New Roman"/>
          <w:sz w:val="24"/>
          <w:szCs w:val="24"/>
        </w:rPr>
        <w:t xml:space="preserve"> as coisas básicas a serem observadas ao ler um versículo que pode falar sobre seu significado ou s</w:t>
      </w:r>
      <w:r w:rsidR="00072030">
        <w:rPr>
          <w:rFonts w:ascii="Times New Roman" w:hAnsi="Times New Roman" w:cs="Times New Roman"/>
          <w:sz w:val="24"/>
          <w:szCs w:val="24"/>
        </w:rPr>
        <w:t>entido</w:t>
      </w:r>
      <w:r w:rsidRPr="00F378E3">
        <w:rPr>
          <w:rFonts w:ascii="Times New Roman" w:hAnsi="Times New Roman" w:cs="Times New Roman"/>
          <w:sz w:val="24"/>
          <w:szCs w:val="24"/>
        </w:rPr>
        <w:t xml:space="preserve"> mais profundo.</w:t>
      </w:r>
    </w:p>
    <w:p w14:paraId="32D561E4" w14:textId="71DA12E7" w:rsidR="00F378E3" w:rsidRPr="00F378E3" w:rsidRDefault="00F378E3" w:rsidP="00AD3D5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9. </w:t>
      </w:r>
      <w:r w:rsidR="00AD3D5D">
        <w:rPr>
          <w:rFonts w:ascii="Times New Roman" w:hAnsi="Times New Roman" w:cs="Times New Roman"/>
          <w:sz w:val="24"/>
          <w:szCs w:val="24"/>
        </w:rPr>
        <w:tab/>
      </w:r>
      <w:r w:rsidRPr="00F378E3">
        <w:rPr>
          <w:rFonts w:ascii="Times New Roman" w:hAnsi="Times New Roman" w:cs="Times New Roman"/>
          <w:sz w:val="24"/>
          <w:szCs w:val="24"/>
        </w:rPr>
        <w:t>Resum</w:t>
      </w:r>
      <w:r w:rsidR="00AD3D5D">
        <w:rPr>
          <w:rFonts w:ascii="Times New Roman" w:hAnsi="Times New Roman" w:cs="Times New Roman"/>
          <w:sz w:val="24"/>
          <w:szCs w:val="24"/>
        </w:rPr>
        <w:t>ir</w:t>
      </w:r>
      <w:r w:rsidRPr="00F378E3">
        <w:rPr>
          <w:rFonts w:ascii="Times New Roman" w:hAnsi="Times New Roman" w:cs="Times New Roman"/>
          <w:sz w:val="24"/>
          <w:szCs w:val="24"/>
        </w:rPr>
        <w:t xml:space="preserve"> o significado da maneira como as passagens são interpretadas.</w:t>
      </w:r>
    </w:p>
    <w:p w14:paraId="3F1941F8" w14:textId="56141038" w:rsidR="00F378E3" w:rsidRPr="00F378E3" w:rsidRDefault="00F378E3" w:rsidP="00AD3D5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10. </w:t>
      </w:r>
      <w:r w:rsidR="00AD3D5D">
        <w:rPr>
          <w:rFonts w:ascii="Times New Roman" w:hAnsi="Times New Roman" w:cs="Times New Roman"/>
          <w:sz w:val="24"/>
          <w:szCs w:val="24"/>
        </w:rPr>
        <w:tab/>
      </w:r>
      <w:r w:rsidRPr="00F378E3">
        <w:rPr>
          <w:rFonts w:ascii="Times New Roman" w:hAnsi="Times New Roman" w:cs="Times New Roman"/>
          <w:sz w:val="24"/>
          <w:szCs w:val="24"/>
        </w:rPr>
        <w:t>Classifi</w:t>
      </w:r>
      <w:r w:rsidR="00AD3D5D">
        <w:rPr>
          <w:rFonts w:ascii="Times New Roman" w:hAnsi="Times New Roman" w:cs="Times New Roman"/>
          <w:sz w:val="24"/>
          <w:szCs w:val="24"/>
        </w:rPr>
        <w:t>car</w:t>
      </w:r>
      <w:r w:rsidRPr="00F378E3">
        <w:rPr>
          <w:rFonts w:ascii="Times New Roman" w:hAnsi="Times New Roman" w:cs="Times New Roman"/>
          <w:sz w:val="24"/>
          <w:szCs w:val="24"/>
        </w:rPr>
        <w:t xml:space="preserve"> que tipo de literatura é a Bíblia.</w:t>
      </w:r>
    </w:p>
    <w:p w14:paraId="47048E47" w14:textId="5ABF0830" w:rsidR="00F378E3" w:rsidRPr="00F378E3" w:rsidRDefault="00F378E3" w:rsidP="00AD3D5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11. </w:t>
      </w:r>
      <w:r w:rsidR="00AD3D5D">
        <w:rPr>
          <w:rFonts w:ascii="Times New Roman" w:hAnsi="Times New Roman" w:cs="Times New Roman"/>
          <w:sz w:val="24"/>
          <w:szCs w:val="24"/>
        </w:rPr>
        <w:tab/>
      </w:r>
      <w:r w:rsidR="00165C16">
        <w:rPr>
          <w:rFonts w:ascii="Times New Roman" w:hAnsi="Times New Roman" w:cs="Times New Roman"/>
          <w:sz w:val="24"/>
          <w:szCs w:val="24"/>
        </w:rPr>
        <w:t>Declarar</w:t>
      </w:r>
      <w:r w:rsidRPr="00F378E3">
        <w:rPr>
          <w:rFonts w:ascii="Times New Roman" w:hAnsi="Times New Roman" w:cs="Times New Roman"/>
          <w:sz w:val="24"/>
          <w:szCs w:val="24"/>
        </w:rPr>
        <w:t xml:space="preserve"> as cinco chaves </w:t>
      </w:r>
      <w:r w:rsidR="00165C16">
        <w:rPr>
          <w:rFonts w:ascii="Times New Roman" w:hAnsi="Times New Roman" w:cs="Times New Roman"/>
          <w:sz w:val="24"/>
          <w:szCs w:val="24"/>
        </w:rPr>
        <w:t>para</w:t>
      </w:r>
      <w:r w:rsidRPr="00F378E3">
        <w:rPr>
          <w:rFonts w:ascii="Times New Roman" w:hAnsi="Times New Roman" w:cs="Times New Roman"/>
          <w:sz w:val="24"/>
          <w:szCs w:val="24"/>
        </w:rPr>
        <w:t xml:space="preserve"> interpretação.</w:t>
      </w:r>
    </w:p>
    <w:p w14:paraId="14D302B3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1B5CBF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C215C7" w14:textId="39A4F6C4" w:rsidR="00F378E3" w:rsidRPr="00165C16" w:rsidRDefault="00F378E3" w:rsidP="00F378E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5C16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502CFEA3" w14:textId="77777777" w:rsidR="00165C16" w:rsidRDefault="00165C16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CA6005" w14:textId="3013273C" w:rsidR="00F378E3" w:rsidRPr="00165C16" w:rsidRDefault="00F378E3" w:rsidP="00165C1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5C16">
        <w:rPr>
          <w:rFonts w:ascii="Times New Roman" w:hAnsi="Times New Roman" w:cs="Times New Roman"/>
          <w:sz w:val="24"/>
          <w:szCs w:val="24"/>
        </w:rPr>
        <w:t>Dez estratégias para ajudar a melhorar o processo vital de leitura.</w:t>
      </w:r>
    </w:p>
    <w:p w14:paraId="28D24283" w14:textId="501A5B99" w:rsidR="00F378E3" w:rsidRPr="00165C16" w:rsidRDefault="00F378E3" w:rsidP="00165C1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5C16">
        <w:rPr>
          <w:rFonts w:ascii="Times New Roman" w:hAnsi="Times New Roman" w:cs="Times New Roman"/>
          <w:sz w:val="24"/>
          <w:szCs w:val="24"/>
        </w:rPr>
        <w:t>O conceito de transformar as Escrituras em oração e dicas sobre como fazer isso.</w:t>
      </w:r>
    </w:p>
    <w:p w14:paraId="254E52E4" w14:textId="453E0C7F" w:rsidR="00F378E3" w:rsidRPr="00165C16" w:rsidRDefault="00F378E3" w:rsidP="00165C1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5C16">
        <w:rPr>
          <w:rFonts w:ascii="Times New Roman" w:hAnsi="Times New Roman" w:cs="Times New Roman"/>
          <w:sz w:val="24"/>
          <w:szCs w:val="24"/>
        </w:rPr>
        <w:t>Seis coisas para procurar ao ler a Palavra.</w:t>
      </w:r>
    </w:p>
    <w:p w14:paraId="48CEC141" w14:textId="125AA97A" w:rsidR="00F378E3" w:rsidRPr="00165C16" w:rsidRDefault="00F378E3" w:rsidP="00165C1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5C16">
        <w:rPr>
          <w:rFonts w:ascii="Times New Roman" w:hAnsi="Times New Roman" w:cs="Times New Roman"/>
          <w:sz w:val="24"/>
          <w:szCs w:val="24"/>
        </w:rPr>
        <w:t>O processo de criação de um gráfico para auxiliar no estudo mais profundo da palavra, o que deve ser incluído, bem como as instruções sobre como usá-lo.</w:t>
      </w:r>
    </w:p>
    <w:p w14:paraId="3ED8BEF1" w14:textId="71FA62A7" w:rsidR="00F378E3" w:rsidRPr="00165C16" w:rsidRDefault="00F378E3" w:rsidP="00165C1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5C16">
        <w:rPr>
          <w:rFonts w:ascii="Times New Roman" w:hAnsi="Times New Roman" w:cs="Times New Roman"/>
          <w:sz w:val="24"/>
          <w:szCs w:val="24"/>
        </w:rPr>
        <w:t>O uso e o valor de uma concordância.</w:t>
      </w:r>
    </w:p>
    <w:p w14:paraId="1C2205B6" w14:textId="3D7F08DF" w:rsidR="00F378E3" w:rsidRPr="00165C16" w:rsidRDefault="00F378E3" w:rsidP="00165C1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5C16">
        <w:rPr>
          <w:rFonts w:ascii="Times New Roman" w:hAnsi="Times New Roman" w:cs="Times New Roman"/>
          <w:sz w:val="24"/>
          <w:szCs w:val="24"/>
        </w:rPr>
        <w:t>O sentido figur</w:t>
      </w:r>
      <w:r w:rsidR="00072030">
        <w:rPr>
          <w:rFonts w:ascii="Times New Roman" w:hAnsi="Times New Roman" w:cs="Times New Roman"/>
          <w:sz w:val="24"/>
          <w:szCs w:val="24"/>
        </w:rPr>
        <w:t>ativo</w:t>
      </w:r>
      <w:r w:rsidRPr="00165C16">
        <w:rPr>
          <w:rFonts w:ascii="Times New Roman" w:hAnsi="Times New Roman" w:cs="Times New Roman"/>
          <w:sz w:val="24"/>
          <w:szCs w:val="24"/>
        </w:rPr>
        <w:t xml:space="preserve"> e como navegar nas passagens figurativas das Escrituras.</w:t>
      </w:r>
    </w:p>
    <w:p w14:paraId="6041C8A5" w14:textId="6A307D53" w:rsidR="00F378E3" w:rsidRPr="00165C16" w:rsidRDefault="00F378E3" w:rsidP="00165C1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5C16">
        <w:rPr>
          <w:rFonts w:ascii="Times New Roman" w:hAnsi="Times New Roman" w:cs="Times New Roman"/>
          <w:sz w:val="24"/>
          <w:szCs w:val="24"/>
        </w:rPr>
        <w:t xml:space="preserve">Várias figuras de linguagem, seus significados e </w:t>
      </w:r>
      <w:r w:rsidR="00072030">
        <w:rPr>
          <w:rFonts w:ascii="Times New Roman" w:hAnsi="Times New Roman" w:cs="Times New Roman"/>
          <w:sz w:val="24"/>
          <w:szCs w:val="24"/>
        </w:rPr>
        <w:t>implicação</w:t>
      </w:r>
      <w:r w:rsidRPr="00165C16">
        <w:rPr>
          <w:rFonts w:ascii="Times New Roman" w:hAnsi="Times New Roman" w:cs="Times New Roman"/>
          <w:sz w:val="24"/>
          <w:szCs w:val="24"/>
        </w:rPr>
        <w:t>.</w:t>
      </w:r>
    </w:p>
    <w:p w14:paraId="56BB3E41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50150F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44CB4C" w14:textId="1C28D15B" w:rsidR="00F378E3" w:rsidRPr="00072030" w:rsidRDefault="00F378E3" w:rsidP="000720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2030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072030" w:rsidRPr="00072030">
        <w:rPr>
          <w:rFonts w:ascii="Times New Roman" w:hAnsi="Times New Roman" w:cs="Times New Roman"/>
          <w:b/>
          <w:bCs/>
          <w:sz w:val="28"/>
          <w:szCs w:val="28"/>
        </w:rPr>
        <w:t>Didático Primário Recomendado</w:t>
      </w:r>
    </w:p>
    <w:p w14:paraId="0030D95A" w14:textId="77777777" w:rsidR="00165C16" w:rsidRDefault="00165C16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37FD32" w14:textId="2AE5619B" w:rsidR="00F378E3" w:rsidRPr="00F378E3" w:rsidRDefault="00F378E3" w:rsidP="00165C1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5C16">
        <w:rPr>
          <w:rFonts w:ascii="Times New Roman" w:hAnsi="Times New Roman" w:cs="Times New Roman"/>
          <w:i/>
          <w:iCs/>
          <w:sz w:val="24"/>
          <w:szCs w:val="24"/>
        </w:rPr>
        <w:t xml:space="preserve">Métodos de </w:t>
      </w:r>
      <w:r w:rsidR="00165C16" w:rsidRPr="00165C16">
        <w:rPr>
          <w:rFonts w:ascii="Times New Roman" w:hAnsi="Times New Roman" w:cs="Times New Roman"/>
          <w:i/>
          <w:iCs/>
          <w:sz w:val="24"/>
          <w:szCs w:val="24"/>
        </w:rPr>
        <w:t xml:space="preserve">Estudo </w:t>
      </w:r>
      <w:r w:rsidRPr="00165C16">
        <w:rPr>
          <w:rFonts w:ascii="Times New Roman" w:hAnsi="Times New Roman" w:cs="Times New Roman"/>
          <w:i/>
          <w:iCs/>
          <w:sz w:val="24"/>
          <w:szCs w:val="24"/>
        </w:rPr>
        <w:t>Bíbli</w:t>
      </w:r>
      <w:r w:rsidR="00165C16" w:rsidRPr="00165C16">
        <w:rPr>
          <w:rFonts w:ascii="Times New Roman" w:hAnsi="Times New Roman" w:cs="Times New Roman"/>
          <w:i/>
          <w:iCs/>
          <w:sz w:val="24"/>
          <w:szCs w:val="24"/>
        </w:rPr>
        <w:t>co</w:t>
      </w:r>
      <w:r w:rsidRPr="00F378E3">
        <w:rPr>
          <w:rFonts w:ascii="Times New Roman" w:hAnsi="Times New Roman" w:cs="Times New Roman"/>
          <w:sz w:val="24"/>
          <w:szCs w:val="24"/>
        </w:rPr>
        <w:t xml:space="preserve">, adaptação de Howard G. Hendricks, William G. Hendricks ‘Living </w:t>
      </w:r>
      <w:proofErr w:type="spellStart"/>
      <w:r w:rsidRPr="00F378E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3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8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78E3">
        <w:rPr>
          <w:rFonts w:ascii="Times New Roman" w:hAnsi="Times New Roman" w:cs="Times New Roman"/>
          <w:sz w:val="24"/>
          <w:szCs w:val="24"/>
        </w:rPr>
        <w:t xml:space="preserve"> Book’</w:t>
      </w:r>
    </w:p>
    <w:p w14:paraId="3BF95828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B7CD12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4323E1" w14:textId="37B3C94A" w:rsidR="00F378E3" w:rsidRPr="00165C16" w:rsidRDefault="00F378E3" w:rsidP="00F378E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5C16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165C16" w:rsidRPr="00165C16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165C1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7C41746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BDBC89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F6A105" w14:textId="775EE981" w:rsidR="00F378E3" w:rsidRPr="00165C16" w:rsidRDefault="00F378E3" w:rsidP="00F378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5C16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165C16" w:rsidRPr="00165C16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165C16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165C16" w:rsidRPr="00165C16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165C16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165C16" w:rsidRPr="00165C16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165C1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D8C2112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DD8AB9" w14:textId="77777777" w:rsidR="00F378E3" w:rsidRPr="00165C16" w:rsidRDefault="00F378E3" w:rsidP="00165C16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5C16">
        <w:rPr>
          <w:rFonts w:ascii="Times New Roman" w:hAnsi="Times New Roman" w:cs="Times New Roman"/>
          <w:b/>
          <w:bCs/>
          <w:sz w:val="24"/>
          <w:szCs w:val="24"/>
        </w:rPr>
        <w:t>Parte I - Introdução</w:t>
      </w:r>
    </w:p>
    <w:p w14:paraId="151FDD96" w14:textId="51F02568" w:rsidR="00F378E3" w:rsidRPr="00F378E3" w:rsidRDefault="00F378E3" w:rsidP="00165C16">
      <w:pPr>
        <w:spacing w:after="0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Por </w:t>
      </w:r>
      <w:r w:rsidR="00165C16" w:rsidRPr="00F378E3">
        <w:rPr>
          <w:rFonts w:ascii="Times New Roman" w:hAnsi="Times New Roman" w:cs="Times New Roman"/>
          <w:sz w:val="24"/>
          <w:szCs w:val="24"/>
        </w:rPr>
        <w:t xml:space="preserve">Que As Pessoas Não Estudam A </w:t>
      </w:r>
      <w:r w:rsidRPr="00F378E3">
        <w:rPr>
          <w:rFonts w:ascii="Times New Roman" w:hAnsi="Times New Roman" w:cs="Times New Roman"/>
          <w:sz w:val="24"/>
          <w:szCs w:val="24"/>
        </w:rPr>
        <w:t>Bíblia</w:t>
      </w:r>
    </w:p>
    <w:p w14:paraId="02847912" w14:textId="10968375" w:rsidR="00F378E3" w:rsidRPr="00F378E3" w:rsidRDefault="00F378E3" w:rsidP="00165C16">
      <w:pPr>
        <w:spacing w:after="0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Por </w:t>
      </w:r>
      <w:r w:rsidR="00165C16" w:rsidRPr="00F378E3">
        <w:rPr>
          <w:rFonts w:ascii="Times New Roman" w:hAnsi="Times New Roman" w:cs="Times New Roman"/>
          <w:sz w:val="24"/>
          <w:szCs w:val="24"/>
        </w:rPr>
        <w:t xml:space="preserve">Que Estudar A </w:t>
      </w:r>
      <w:r w:rsidRPr="00F378E3">
        <w:rPr>
          <w:rFonts w:ascii="Times New Roman" w:hAnsi="Times New Roman" w:cs="Times New Roman"/>
          <w:sz w:val="24"/>
          <w:szCs w:val="24"/>
        </w:rPr>
        <w:t>Bíblia</w:t>
      </w:r>
      <w:r w:rsidR="00165C16" w:rsidRPr="00F378E3">
        <w:rPr>
          <w:rFonts w:ascii="Times New Roman" w:hAnsi="Times New Roman" w:cs="Times New Roman"/>
          <w:sz w:val="24"/>
          <w:szCs w:val="24"/>
        </w:rPr>
        <w:t>?</w:t>
      </w:r>
    </w:p>
    <w:p w14:paraId="2F255625" w14:textId="7F9710D4" w:rsidR="00F378E3" w:rsidRPr="00F378E3" w:rsidRDefault="00F378E3" w:rsidP="00165C16">
      <w:pPr>
        <w:spacing w:after="0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Como </w:t>
      </w:r>
      <w:r w:rsidR="00165C16" w:rsidRPr="00F378E3">
        <w:rPr>
          <w:rFonts w:ascii="Times New Roman" w:hAnsi="Times New Roman" w:cs="Times New Roman"/>
          <w:sz w:val="24"/>
          <w:szCs w:val="24"/>
        </w:rPr>
        <w:t>Este Livro Pode Ajudar</w:t>
      </w:r>
    </w:p>
    <w:p w14:paraId="4666A289" w14:textId="77777777" w:rsidR="00F378E3" w:rsidRPr="00F378E3" w:rsidRDefault="00F378E3" w:rsidP="00165C16">
      <w:pPr>
        <w:spacing w:after="0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Uma Visão Geral do Processo</w:t>
      </w:r>
    </w:p>
    <w:p w14:paraId="45164AAD" w14:textId="77777777" w:rsidR="00165C16" w:rsidRDefault="00165C16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762B1F" w14:textId="616D9C69" w:rsidR="00F378E3" w:rsidRPr="00165C16" w:rsidRDefault="00F378E3" w:rsidP="00165C16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5C16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Parte II - Observação</w:t>
      </w:r>
    </w:p>
    <w:p w14:paraId="52613DCB" w14:textId="21F1630D" w:rsidR="00F378E3" w:rsidRPr="00F378E3" w:rsidRDefault="00F378E3" w:rsidP="00165C16">
      <w:pPr>
        <w:spacing w:after="0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O </w:t>
      </w:r>
      <w:r w:rsidR="00165C16" w:rsidRPr="00F378E3">
        <w:rPr>
          <w:rFonts w:ascii="Times New Roman" w:hAnsi="Times New Roman" w:cs="Times New Roman"/>
          <w:sz w:val="24"/>
          <w:szCs w:val="24"/>
        </w:rPr>
        <w:t>Valor Da Observação</w:t>
      </w:r>
    </w:p>
    <w:p w14:paraId="778C8669" w14:textId="1CAFFD8A" w:rsidR="00F378E3" w:rsidRPr="00F378E3" w:rsidRDefault="00165C16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Começaremos</w:t>
      </w:r>
      <w:r w:rsidR="00F378E3" w:rsidRPr="00F378E3">
        <w:rPr>
          <w:rFonts w:ascii="Times New Roman" w:hAnsi="Times New Roman" w:cs="Times New Roman"/>
          <w:sz w:val="24"/>
          <w:szCs w:val="24"/>
        </w:rPr>
        <w:t xml:space="preserve"> </w:t>
      </w:r>
      <w:r w:rsidRPr="00F378E3">
        <w:rPr>
          <w:rFonts w:ascii="Times New Roman" w:hAnsi="Times New Roman" w:cs="Times New Roman"/>
          <w:sz w:val="24"/>
          <w:szCs w:val="24"/>
        </w:rPr>
        <w:t>Com Um Versículo</w:t>
      </w:r>
    </w:p>
    <w:p w14:paraId="650D5909" w14:textId="5FD6D950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Você </w:t>
      </w:r>
      <w:r w:rsidR="00165C16" w:rsidRPr="00F378E3">
        <w:rPr>
          <w:rFonts w:ascii="Times New Roman" w:hAnsi="Times New Roman" w:cs="Times New Roman"/>
          <w:sz w:val="24"/>
          <w:szCs w:val="24"/>
        </w:rPr>
        <w:t>Deve Aprender A Ler</w:t>
      </w:r>
    </w:p>
    <w:p w14:paraId="4C1DA7E1" w14:textId="380D013C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Leia </w:t>
      </w:r>
      <w:r w:rsidR="00D24D83">
        <w:rPr>
          <w:rFonts w:ascii="Times New Roman" w:hAnsi="Times New Roman" w:cs="Times New Roman"/>
          <w:sz w:val="24"/>
          <w:szCs w:val="24"/>
        </w:rPr>
        <w:t>Pensativamente</w:t>
      </w:r>
    </w:p>
    <w:p w14:paraId="28BE3503" w14:textId="6A1EF815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Leia </w:t>
      </w:r>
      <w:r w:rsidR="00165C16" w:rsidRPr="00F378E3">
        <w:rPr>
          <w:rFonts w:ascii="Times New Roman" w:hAnsi="Times New Roman" w:cs="Times New Roman"/>
          <w:sz w:val="24"/>
          <w:szCs w:val="24"/>
        </w:rPr>
        <w:t>Repetidamente</w:t>
      </w:r>
    </w:p>
    <w:p w14:paraId="24047880" w14:textId="08A3F796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Leia </w:t>
      </w:r>
      <w:r w:rsidR="00165C16" w:rsidRPr="00F378E3">
        <w:rPr>
          <w:rFonts w:ascii="Times New Roman" w:hAnsi="Times New Roman" w:cs="Times New Roman"/>
          <w:sz w:val="24"/>
          <w:szCs w:val="24"/>
        </w:rPr>
        <w:t>Pacientemente</w:t>
      </w:r>
    </w:p>
    <w:p w14:paraId="5A8F9A1E" w14:textId="4F7FDB1A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Leia </w:t>
      </w:r>
      <w:r w:rsidR="00165C16" w:rsidRPr="00F378E3">
        <w:rPr>
          <w:rFonts w:ascii="Times New Roman" w:hAnsi="Times New Roman" w:cs="Times New Roman"/>
          <w:sz w:val="24"/>
          <w:szCs w:val="24"/>
        </w:rPr>
        <w:t>Seletivamente</w:t>
      </w:r>
    </w:p>
    <w:p w14:paraId="52186603" w14:textId="47B0915E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Leia </w:t>
      </w:r>
      <w:r w:rsidR="00D24D83">
        <w:rPr>
          <w:rFonts w:ascii="Times New Roman" w:hAnsi="Times New Roman" w:cs="Times New Roman"/>
          <w:sz w:val="24"/>
          <w:szCs w:val="24"/>
        </w:rPr>
        <w:t>Devotamente</w:t>
      </w:r>
    </w:p>
    <w:p w14:paraId="0D0E5743" w14:textId="14580C15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Leia </w:t>
      </w:r>
      <w:r w:rsidR="00165C16" w:rsidRPr="00F378E3">
        <w:rPr>
          <w:rFonts w:ascii="Times New Roman" w:hAnsi="Times New Roman" w:cs="Times New Roman"/>
          <w:sz w:val="24"/>
          <w:szCs w:val="24"/>
        </w:rPr>
        <w:t>Imaginativamente</w:t>
      </w:r>
    </w:p>
    <w:p w14:paraId="7A365477" w14:textId="37EC3FA5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Leia </w:t>
      </w:r>
      <w:r w:rsidR="00165C16" w:rsidRPr="00F378E3">
        <w:rPr>
          <w:rFonts w:ascii="Times New Roman" w:hAnsi="Times New Roman" w:cs="Times New Roman"/>
          <w:sz w:val="24"/>
          <w:szCs w:val="24"/>
        </w:rPr>
        <w:t>Meditativamente</w:t>
      </w:r>
    </w:p>
    <w:p w14:paraId="1153631A" w14:textId="5F618B4D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Leia </w:t>
      </w:r>
      <w:r w:rsidR="00165C16" w:rsidRPr="00F378E3">
        <w:rPr>
          <w:rFonts w:ascii="Times New Roman" w:hAnsi="Times New Roman" w:cs="Times New Roman"/>
          <w:sz w:val="24"/>
          <w:szCs w:val="24"/>
        </w:rPr>
        <w:t>Propositalmente</w:t>
      </w:r>
    </w:p>
    <w:p w14:paraId="470D9850" w14:textId="3059D34A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Leia </w:t>
      </w:r>
      <w:proofErr w:type="spellStart"/>
      <w:r w:rsidR="00D24D83">
        <w:rPr>
          <w:rFonts w:ascii="Times New Roman" w:hAnsi="Times New Roman" w:cs="Times New Roman"/>
          <w:sz w:val="24"/>
          <w:szCs w:val="24"/>
        </w:rPr>
        <w:t>Aquisitivamente</w:t>
      </w:r>
      <w:proofErr w:type="spellEnd"/>
    </w:p>
    <w:p w14:paraId="6F9913EB" w14:textId="0F1AAC16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Leia </w:t>
      </w:r>
      <w:r w:rsidR="00165C16" w:rsidRPr="00F378E3">
        <w:rPr>
          <w:rFonts w:ascii="Times New Roman" w:hAnsi="Times New Roman" w:cs="Times New Roman"/>
          <w:sz w:val="24"/>
          <w:szCs w:val="24"/>
        </w:rPr>
        <w:t>Telescopicamente</w:t>
      </w:r>
    </w:p>
    <w:p w14:paraId="5E9E1CEC" w14:textId="238E055A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Trabalhe </w:t>
      </w:r>
      <w:r w:rsidR="00165C16" w:rsidRPr="00F378E3">
        <w:rPr>
          <w:rFonts w:ascii="Times New Roman" w:hAnsi="Times New Roman" w:cs="Times New Roman"/>
          <w:sz w:val="24"/>
          <w:szCs w:val="24"/>
        </w:rPr>
        <w:t xml:space="preserve">Com Um </w:t>
      </w:r>
      <w:r w:rsidRPr="00F378E3">
        <w:rPr>
          <w:rFonts w:ascii="Times New Roman" w:hAnsi="Times New Roman" w:cs="Times New Roman"/>
          <w:sz w:val="24"/>
          <w:szCs w:val="24"/>
        </w:rPr>
        <w:t>Parágrafo</w:t>
      </w:r>
    </w:p>
    <w:p w14:paraId="72C881FE" w14:textId="1BB17739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Coisas </w:t>
      </w:r>
      <w:r w:rsidR="00165C16" w:rsidRPr="00F378E3">
        <w:rPr>
          <w:rFonts w:ascii="Times New Roman" w:hAnsi="Times New Roman" w:cs="Times New Roman"/>
          <w:sz w:val="24"/>
          <w:szCs w:val="24"/>
        </w:rPr>
        <w:t>Que São Enfatizadas</w:t>
      </w:r>
    </w:p>
    <w:p w14:paraId="112FDB92" w14:textId="27C80E1E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Coisas </w:t>
      </w:r>
      <w:r w:rsidR="00165C16" w:rsidRPr="00F378E3">
        <w:rPr>
          <w:rFonts w:ascii="Times New Roman" w:hAnsi="Times New Roman" w:cs="Times New Roman"/>
          <w:sz w:val="24"/>
          <w:szCs w:val="24"/>
        </w:rPr>
        <w:t>Que São Repetidas</w:t>
      </w:r>
    </w:p>
    <w:p w14:paraId="740731E6" w14:textId="2CAF7E6B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Coisas </w:t>
      </w:r>
      <w:r w:rsidR="00165C16" w:rsidRPr="00F378E3">
        <w:rPr>
          <w:rFonts w:ascii="Times New Roman" w:hAnsi="Times New Roman" w:cs="Times New Roman"/>
          <w:sz w:val="24"/>
          <w:szCs w:val="24"/>
        </w:rPr>
        <w:t xml:space="preserve">Que </w:t>
      </w:r>
      <w:r w:rsidR="00D24D83">
        <w:rPr>
          <w:rFonts w:ascii="Times New Roman" w:hAnsi="Times New Roman" w:cs="Times New Roman"/>
          <w:sz w:val="24"/>
          <w:szCs w:val="24"/>
        </w:rPr>
        <w:t>São</w:t>
      </w:r>
      <w:r w:rsidR="00165C16" w:rsidRPr="00F378E3">
        <w:rPr>
          <w:rFonts w:ascii="Times New Roman" w:hAnsi="Times New Roman" w:cs="Times New Roman"/>
          <w:sz w:val="24"/>
          <w:szCs w:val="24"/>
        </w:rPr>
        <w:t xml:space="preserve"> Relacionadas</w:t>
      </w:r>
    </w:p>
    <w:p w14:paraId="531237CB" w14:textId="1CAC2CC3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Coisas </w:t>
      </w:r>
      <w:r w:rsidR="00165C16" w:rsidRPr="00F378E3">
        <w:rPr>
          <w:rFonts w:ascii="Times New Roman" w:hAnsi="Times New Roman" w:cs="Times New Roman"/>
          <w:sz w:val="24"/>
          <w:szCs w:val="24"/>
        </w:rPr>
        <w:t>Que São Semelhantes E Di</w:t>
      </w:r>
      <w:r w:rsidR="00D24D83">
        <w:rPr>
          <w:rFonts w:ascii="Times New Roman" w:hAnsi="Times New Roman" w:cs="Times New Roman"/>
          <w:sz w:val="24"/>
          <w:szCs w:val="24"/>
        </w:rPr>
        <w:t>ssemelhantes</w:t>
      </w:r>
    </w:p>
    <w:p w14:paraId="7CF34EAB" w14:textId="25B18103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Coisas </w:t>
      </w:r>
      <w:r w:rsidR="00165C16" w:rsidRPr="00F378E3">
        <w:rPr>
          <w:rFonts w:ascii="Times New Roman" w:hAnsi="Times New Roman" w:cs="Times New Roman"/>
          <w:sz w:val="24"/>
          <w:szCs w:val="24"/>
        </w:rPr>
        <w:t>Que São Verdadeiras Para A Vida</w:t>
      </w:r>
    </w:p>
    <w:p w14:paraId="1D1DF3DA" w14:textId="6C8186B2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V</w:t>
      </w:r>
      <w:r w:rsidR="00D24D83">
        <w:rPr>
          <w:rFonts w:ascii="Times New Roman" w:hAnsi="Times New Roman" w:cs="Times New Roman"/>
          <w:sz w:val="24"/>
          <w:szCs w:val="24"/>
        </w:rPr>
        <w:t>ê</w:t>
      </w:r>
      <w:r w:rsidRPr="00F378E3">
        <w:rPr>
          <w:rFonts w:ascii="Times New Roman" w:hAnsi="Times New Roman" w:cs="Times New Roman"/>
          <w:sz w:val="24"/>
          <w:szCs w:val="24"/>
        </w:rPr>
        <w:t xml:space="preserve"> </w:t>
      </w:r>
      <w:r w:rsidR="00D24D83">
        <w:rPr>
          <w:rFonts w:ascii="Times New Roman" w:hAnsi="Times New Roman" w:cs="Times New Roman"/>
          <w:sz w:val="24"/>
          <w:szCs w:val="24"/>
        </w:rPr>
        <w:t>A Imagem Grande</w:t>
      </w:r>
    </w:p>
    <w:p w14:paraId="2120C43E" w14:textId="267AF716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Resum</w:t>
      </w:r>
      <w:r w:rsidR="00D24D83">
        <w:rPr>
          <w:rFonts w:ascii="Times New Roman" w:hAnsi="Times New Roman" w:cs="Times New Roman"/>
          <w:sz w:val="24"/>
          <w:szCs w:val="24"/>
        </w:rPr>
        <w:t>e</w:t>
      </w:r>
      <w:r w:rsidRPr="00F378E3">
        <w:rPr>
          <w:rFonts w:ascii="Times New Roman" w:hAnsi="Times New Roman" w:cs="Times New Roman"/>
          <w:sz w:val="24"/>
          <w:szCs w:val="24"/>
        </w:rPr>
        <w:t xml:space="preserve"> </w:t>
      </w:r>
      <w:r w:rsidR="00165C16" w:rsidRPr="00F378E3">
        <w:rPr>
          <w:rFonts w:ascii="Times New Roman" w:hAnsi="Times New Roman" w:cs="Times New Roman"/>
          <w:sz w:val="24"/>
          <w:szCs w:val="24"/>
        </w:rPr>
        <w:t>Suas Observações</w:t>
      </w:r>
    </w:p>
    <w:p w14:paraId="01155465" w14:textId="0D68EEE7" w:rsidR="00F378E3" w:rsidRPr="00F378E3" w:rsidRDefault="00F378E3" w:rsidP="00165C1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Fatos </w:t>
      </w:r>
      <w:r w:rsidR="00165C16" w:rsidRPr="00F378E3">
        <w:rPr>
          <w:rFonts w:ascii="Times New Roman" w:hAnsi="Times New Roman" w:cs="Times New Roman"/>
          <w:sz w:val="24"/>
          <w:szCs w:val="24"/>
        </w:rPr>
        <w:t>São Coisas Estúpidas Até ...</w:t>
      </w:r>
    </w:p>
    <w:p w14:paraId="5A6E3F3D" w14:textId="77777777" w:rsidR="00165C16" w:rsidRDefault="00165C16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536050" w14:textId="4471BD0C" w:rsidR="00F378E3" w:rsidRPr="00D24D83" w:rsidRDefault="00F378E3" w:rsidP="00D24D83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4D83">
        <w:rPr>
          <w:rFonts w:ascii="Times New Roman" w:hAnsi="Times New Roman" w:cs="Times New Roman"/>
          <w:b/>
          <w:bCs/>
          <w:sz w:val="24"/>
          <w:szCs w:val="24"/>
        </w:rPr>
        <w:t>Parte III-Interpretação</w:t>
      </w:r>
    </w:p>
    <w:p w14:paraId="5BA2AAB0" w14:textId="61320CF2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O </w:t>
      </w:r>
      <w:r w:rsidR="00D24D83" w:rsidRPr="00F378E3">
        <w:rPr>
          <w:rFonts w:ascii="Times New Roman" w:hAnsi="Times New Roman" w:cs="Times New Roman"/>
          <w:sz w:val="24"/>
          <w:szCs w:val="24"/>
        </w:rPr>
        <w:t>Valor Da Interpretação</w:t>
      </w:r>
    </w:p>
    <w:p w14:paraId="0A7B0E2D" w14:textId="2C05A95C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Manusei</w:t>
      </w:r>
      <w:r w:rsidR="00D24D83">
        <w:rPr>
          <w:rFonts w:ascii="Times New Roman" w:hAnsi="Times New Roman" w:cs="Times New Roman"/>
          <w:sz w:val="24"/>
          <w:szCs w:val="24"/>
        </w:rPr>
        <w:t>a</w:t>
      </w:r>
      <w:r w:rsidRPr="00F378E3">
        <w:rPr>
          <w:rFonts w:ascii="Times New Roman" w:hAnsi="Times New Roman" w:cs="Times New Roman"/>
          <w:sz w:val="24"/>
          <w:szCs w:val="24"/>
        </w:rPr>
        <w:t xml:space="preserve"> </w:t>
      </w:r>
      <w:r w:rsidR="00D24D83" w:rsidRPr="00F378E3">
        <w:rPr>
          <w:rFonts w:ascii="Times New Roman" w:hAnsi="Times New Roman" w:cs="Times New Roman"/>
          <w:sz w:val="24"/>
          <w:szCs w:val="24"/>
        </w:rPr>
        <w:t>Com Cuidado</w:t>
      </w:r>
    </w:p>
    <w:p w14:paraId="2DDB8341" w14:textId="51A0A7AD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Qu</w:t>
      </w:r>
      <w:r w:rsidR="00D24D83">
        <w:rPr>
          <w:rFonts w:ascii="Times New Roman" w:hAnsi="Times New Roman" w:cs="Times New Roman"/>
          <w:sz w:val="24"/>
          <w:szCs w:val="24"/>
        </w:rPr>
        <w:t>al</w:t>
      </w:r>
      <w:r w:rsidRPr="00F378E3">
        <w:rPr>
          <w:rFonts w:ascii="Times New Roman" w:hAnsi="Times New Roman" w:cs="Times New Roman"/>
          <w:sz w:val="24"/>
          <w:szCs w:val="24"/>
        </w:rPr>
        <w:t xml:space="preserve"> </w:t>
      </w:r>
      <w:r w:rsidR="00D24D83" w:rsidRPr="00F378E3">
        <w:rPr>
          <w:rFonts w:ascii="Times New Roman" w:hAnsi="Times New Roman" w:cs="Times New Roman"/>
          <w:sz w:val="24"/>
          <w:szCs w:val="24"/>
        </w:rPr>
        <w:t>Tipo De Literatura É Es</w:t>
      </w:r>
      <w:r w:rsidR="00D24D83">
        <w:rPr>
          <w:rFonts w:ascii="Times New Roman" w:hAnsi="Times New Roman" w:cs="Times New Roman"/>
          <w:sz w:val="24"/>
          <w:szCs w:val="24"/>
        </w:rPr>
        <w:t>t</w:t>
      </w:r>
      <w:r w:rsidR="00D24D83" w:rsidRPr="00F378E3">
        <w:rPr>
          <w:rFonts w:ascii="Times New Roman" w:hAnsi="Times New Roman" w:cs="Times New Roman"/>
          <w:sz w:val="24"/>
          <w:szCs w:val="24"/>
        </w:rPr>
        <w:t>a?</w:t>
      </w:r>
    </w:p>
    <w:p w14:paraId="061A9296" w14:textId="77777777" w:rsidR="00D24D83" w:rsidRDefault="00D24D8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472336" w14:textId="064B16E6" w:rsidR="00F378E3" w:rsidRPr="00D24D83" w:rsidRDefault="00F378E3" w:rsidP="00D24D83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4D83">
        <w:rPr>
          <w:rFonts w:ascii="Times New Roman" w:hAnsi="Times New Roman" w:cs="Times New Roman"/>
          <w:b/>
          <w:bCs/>
          <w:sz w:val="24"/>
          <w:szCs w:val="24"/>
        </w:rPr>
        <w:t xml:space="preserve">Parte IV-Cinco Chaves </w:t>
      </w:r>
      <w:r w:rsidR="00D24D83" w:rsidRPr="00D24D83">
        <w:rPr>
          <w:rFonts w:ascii="Times New Roman" w:hAnsi="Times New Roman" w:cs="Times New Roman"/>
          <w:b/>
          <w:bCs/>
          <w:sz w:val="24"/>
          <w:szCs w:val="24"/>
        </w:rPr>
        <w:t xml:space="preserve">Para </w:t>
      </w:r>
      <w:r w:rsidRPr="00D24D83">
        <w:rPr>
          <w:rFonts w:ascii="Times New Roman" w:hAnsi="Times New Roman" w:cs="Times New Roman"/>
          <w:b/>
          <w:bCs/>
          <w:sz w:val="24"/>
          <w:szCs w:val="24"/>
        </w:rPr>
        <w:t>Interpretação</w:t>
      </w:r>
    </w:p>
    <w:p w14:paraId="191EBD37" w14:textId="77777777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Conteúdo</w:t>
      </w:r>
    </w:p>
    <w:p w14:paraId="4B4D9E5A" w14:textId="77777777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Contexto</w:t>
      </w:r>
    </w:p>
    <w:p w14:paraId="7BC0C573" w14:textId="77777777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Comparação</w:t>
      </w:r>
    </w:p>
    <w:p w14:paraId="2D63B60E" w14:textId="77777777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Cultura</w:t>
      </w:r>
    </w:p>
    <w:p w14:paraId="654BF281" w14:textId="77777777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Consulta</w:t>
      </w:r>
    </w:p>
    <w:p w14:paraId="2DA31A47" w14:textId="7958D171" w:rsidR="00F378E3" w:rsidRPr="00F378E3" w:rsidRDefault="00D24D8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Acerca De</w:t>
      </w:r>
      <w:r w:rsidR="00F378E3" w:rsidRPr="00F378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F378E3" w:rsidRPr="00F378E3">
        <w:rPr>
          <w:rFonts w:ascii="Times New Roman" w:hAnsi="Times New Roman" w:cs="Times New Roman"/>
          <w:sz w:val="24"/>
          <w:szCs w:val="24"/>
        </w:rPr>
        <w:t>ermos</w:t>
      </w:r>
    </w:p>
    <w:p w14:paraId="6533E058" w14:textId="7026A112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Descobrindo </w:t>
      </w:r>
      <w:r w:rsidR="00D24D83" w:rsidRPr="00F378E3">
        <w:rPr>
          <w:rFonts w:ascii="Times New Roman" w:hAnsi="Times New Roman" w:cs="Times New Roman"/>
          <w:sz w:val="24"/>
          <w:szCs w:val="24"/>
        </w:rPr>
        <w:t>O Figurativo</w:t>
      </w:r>
    </w:p>
    <w:p w14:paraId="123285E9" w14:textId="73D9BC08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Juntando </w:t>
      </w:r>
      <w:r w:rsidR="00D24D83" w:rsidRPr="00F378E3">
        <w:rPr>
          <w:rFonts w:ascii="Times New Roman" w:hAnsi="Times New Roman" w:cs="Times New Roman"/>
          <w:sz w:val="24"/>
          <w:szCs w:val="24"/>
        </w:rPr>
        <w:t>Tudo</w:t>
      </w:r>
    </w:p>
    <w:p w14:paraId="3747EB60" w14:textId="651939D5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Não </w:t>
      </w:r>
      <w:r w:rsidR="00D24D83" w:rsidRPr="00F378E3">
        <w:rPr>
          <w:rFonts w:ascii="Times New Roman" w:hAnsi="Times New Roman" w:cs="Times New Roman"/>
          <w:sz w:val="24"/>
          <w:szCs w:val="24"/>
        </w:rPr>
        <w:t>Pare Agora!</w:t>
      </w:r>
    </w:p>
    <w:p w14:paraId="28BB4E06" w14:textId="77777777" w:rsidR="00D24D83" w:rsidRPr="00D24D83" w:rsidRDefault="00D24D83" w:rsidP="00F378E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1D9066" w14:textId="13CC8948" w:rsidR="00F378E3" w:rsidRPr="00D24D83" w:rsidRDefault="00F378E3" w:rsidP="00D24D83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4D83">
        <w:rPr>
          <w:rFonts w:ascii="Times New Roman" w:hAnsi="Times New Roman" w:cs="Times New Roman"/>
          <w:b/>
          <w:bCs/>
          <w:sz w:val="24"/>
          <w:szCs w:val="24"/>
        </w:rPr>
        <w:t>Parte V - Aplicação</w:t>
      </w:r>
    </w:p>
    <w:p w14:paraId="523980AE" w14:textId="16BC41B2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O </w:t>
      </w:r>
      <w:r w:rsidR="00D24D83" w:rsidRPr="00F378E3">
        <w:rPr>
          <w:rFonts w:ascii="Times New Roman" w:hAnsi="Times New Roman" w:cs="Times New Roman"/>
          <w:sz w:val="24"/>
          <w:szCs w:val="24"/>
        </w:rPr>
        <w:t>Valor Da Aplicação</w:t>
      </w:r>
    </w:p>
    <w:p w14:paraId="030A7512" w14:textId="0B0E5576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Quatro </w:t>
      </w:r>
      <w:r w:rsidR="00D24D83" w:rsidRPr="00F378E3">
        <w:rPr>
          <w:rFonts w:ascii="Times New Roman" w:hAnsi="Times New Roman" w:cs="Times New Roman"/>
          <w:sz w:val="24"/>
          <w:szCs w:val="24"/>
        </w:rPr>
        <w:t>Etapas Na Aplicação</w:t>
      </w:r>
    </w:p>
    <w:p w14:paraId="4339EF8F" w14:textId="0178F964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Nove </w:t>
      </w:r>
      <w:r w:rsidR="00D24D83">
        <w:rPr>
          <w:rFonts w:ascii="Times New Roman" w:hAnsi="Times New Roman" w:cs="Times New Roman"/>
          <w:sz w:val="24"/>
          <w:szCs w:val="24"/>
        </w:rPr>
        <w:t>Questões</w:t>
      </w:r>
      <w:r w:rsidR="00D24D83" w:rsidRPr="00F378E3">
        <w:rPr>
          <w:rFonts w:ascii="Times New Roman" w:hAnsi="Times New Roman" w:cs="Times New Roman"/>
          <w:sz w:val="24"/>
          <w:szCs w:val="24"/>
        </w:rPr>
        <w:t xml:space="preserve"> Para </w:t>
      </w:r>
      <w:r w:rsidR="00D24D83">
        <w:rPr>
          <w:rFonts w:ascii="Times New Roman" w:hAnsi="Times New Roman" w:cs="Times New Roman"/>
          <w:sz w:val="24"/>
          <w:szCs w:val="24"/>
        </w:rPr>
        <w:t>Perguntar</w:t>
      </w:r>
    </w:p>
    <w:p w14:paraId="20A80763" w14:textId="353EE69D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lastRenderedPageBreak/>
        <w:t xml:space="preserve">Agora </w:t>
      </w:r>
      <w:r w:rsidR="00D24D83" w:rsidRPr="00F378E3">
        <w:rPr>
          <w:rFonts w:ascii="Times New Roman" w:hAnsi="Times New Roman" w:cs="Times New Roman"/>
          <w:sz w:val="24"/>
          <w:szCs w:val="24"/>
        </w:rPr>
        <w:t>E Depois</w:t>
      </w:r>
    </w:p>
    <w:p w14:paraId="6930218D" w14:textId="33DBEFCF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O Princípio </w:t>
      </w:r>
      <w:r w:rsidR="00D24D83" w:rsidRPr="00F378E3">
        <w:rPr>
          <w:rFonts w:ascii="Times New Roman" w:hAnsi="Times New Roman" w:cs="Times New Roman"/>
          <w:sz w:val="24"/>
          <w:szCs w:val="24"/>
        </w:rPr>
        <w:t xml:space="preserve">Da </w:t>
      </w:r>
      <w:r w:rsidRPr="00F378E3">
        <w:rPr>
          <w:rFonts w:ascii="Times New Roman" w:hAnsi="Times New Roman" w:cs="Times New Roman"/>
          <w:sz w:val="24"/>
          <w:szCs w:val="24"/>
        </w:rPr>
        <w:t>Coisa</w:t>
      </w:r>
    </w:p>
    <w:p w14:paraId="76840E16" w14:textId="73249AD8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Um Processo </w:t>
      </w:r>
      <w:r w:rsidR="00D24D83" w:rsidRPr="00F378E3">
        <w:rPr>
          <w:rFonts w:ascii="Times New Roman" w:hAnsi="Times New Roman" w:cs="Times New Roman"/>
          <w:sz w:val="24"/>
          <w:szCs w:val="24"/>
        </w:rPr>
        <w:t xml:space="preserve">De </w:t>
      </w:r>
      <w:r w:rsidRPr="00F378E3">
        <w:rPr>
          <w:rFonts w:ascii="Times New Roman" w:hAnsi="Times New Roman" w:cs="Times New Roman"/>
          <w:sz w:val="24"/>
          <w:szCs w:val="24"/>
        </w:rPr>
        <w:t xml:space="preserve">Mudança </w:t>
      </w:r>
      <w:r w:rsidR="00D24D83" w:rsidRPr="00F378E3">
        <w:rPr>
          <w:rFonts w:ascii="Times New Roman" w:hAnsi="Times New Roman" w:cs="Times New Roman"/>
          <w:sz w:val="24"/>
          <w:szCs w:val="24"/>
        </w:rPr>
        <w:t xml:space="preserve">De </w:t>
      </w:r>
      <w:r w:rsidRPr="00F378E3">
        <w:rPr>
          <w:rFonts w:ascii="Times New Roman" w:hAnsi="Times New Roman" w:cs="Times New Roman"/>
          <w:sz w:val="24"/>
          <w:szCs w:val="24"/>
        </w:rPr>
        <w:t>Vida</w:t>
      </w:r>
    </w:p>
    <w:p w14:paraId="431D6976" w14:textId="7D3EC91F" w:rsidR="00F378E3" w:rsidRPr="00F378E3" w:rsidRDefault="00F378E3" w:rsidP="00D24D83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Três </w:t>
      </w:r>
      <w:r w:rsidR="00D24D83" w:rsidRPr="00F378E3">
        <w:rPr>
          <w:rFonts w:ascii="Times New Roman" w:hAnsi="Times New Roman" w:cs="Times New Roman"/>
          <w:sz w:val="24"/>
          <w:szCs w:val="24"/>
        </w:rPr>
        <w:t>Sugestões Para Começar</w:t>
      </w:r>
    </w:p>
    <w:p w14:paraId="5A63BD4A" w14:textId="19041FDC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470D0B" w14:textId="77777777" w:rsidR="00D24D83" w:rsidRPr="00F378E3" w:rsidRDefault="00D24D8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61AF87" w14:textId="35D9726E" w:rsidR="00F378E3" w:rsidRPr="00D24D83" w:rsidRDefault="00F378E3" w:rsidP="00F378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4D83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D24D83" w:rsidRPr="00D24D83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D24D8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A455BF6" w14:textId="77777777" w:rsidR="00D24D83" w:rsidRDefault="00D24D8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979A3F" w14:textId="514EE7BE" w:rsidR="00F378E3" w:rsidRPr="00F378E3" w:rsidRDefault="00F378E3" w:rsidP="00D24D8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Inglês</w:t>
      </w:r>
      <w:r w:rsidR="00D24D83" w:rsidRPr="00F378E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D24D83" w:rsidRPr="00F378E3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D24D83" w:rsidRPr="00F378E3">
        <w:rPr>
          <w:rFonts w:ascii="Times New Roman" w:hAnsi="Times New Roman" w:cs="Times New Roman"/>
          <w:sz w:val="24"/>
          <w:szCs w:val="24"/>
        </w:rPr>
        <w:t xml:space="preserve">, Espanhol, Português </w:t>
      </w:r>
      <w:r w:rsidRPr="00F378E3">
        <w:rPr>
          <w:rFonts w:ascii="Times New Roman" w:hAnsi="Times New Roman" w:cs="Times New Roman"/>
          <w:sz w:val="24"/>
          <w:szCs w:val="24"/>
        </w:rPr>
        <w:t xml:space="preserve">e </w:t>
      </w:r>
      <w:r w:rsidR="00D24D83" w:rsidRPr="00F378E3">
        <w:rPr>
          <w:rFonts w:ascii="Times New Roman" w:hAnsi="Times New Roman" w:cs="Times New Roman"/>
          <w:sz w:val="24"/>
          <w:szCs w:val="24"/>
        </w:rPr>
        <w:t>Russo</w:t>
      </w:r>
    </w:p>
    <w:p w14:paraId="5005324F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67EF37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510E1D" w14:textId="4CBA3949" w:rsidR="00F378E3" w:rsidRPr="00D24D83" w:rsidRDefault="00F378E3" w:rsidP="00F378E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4D83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D24D83" w:rsidRPr="00D24D83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D24D83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D24D83" w:rsidRPr="00D24D83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D24D8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BC1C133" w14:textId="77777777" w:rsidR="00D24D83" w:rsidRDefault="00D24D8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972F32" w14:textId="1F347D90" w:rsidR="00F378E3" w:rsidRPr="00F378E3" w:rsidRDefault="00F378E3" w:rsidP="00D24D8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Testes e atribuições</w:t>
      </w:r>
    </w:p>
    <w:p w14:paraId="5AFA8800" w14:textId="2F181842" w:rsidR="00F378E3" w:rsidRPr="00F378E3" w:rsidRDefault="00F378E3" w:rsidP="00D24D8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 xml:space="preserve">Vários artigos disponíveis mediante solicitação </w:t>
      </w:r>
      <w:r w:rsidR="009A3DE8">
        <w:rPr>
          <w:rFonts w:ascii="Times New Roman" w:hAnsi="Times New Roman" w:cs="Times New Roman"/>
          <w:sz w:val="24"/>
          <w:szCs w:val="24"/>
        </w:rPr>
        <w:t>para</w:t>
      </w:r>
      <w:r w:rsidRPr="00F378E3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58404522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A92117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672CDF" w14:textId="77777777" w:rsidR="00F378E3" w:rsidRPr="00D24D83" w:rsidRDefault="00F378E3" w:rsidP="00F378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4D83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2C3145B9" w14:textId="131D8ABC" w:rsid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601387" w14:textId="53DA1BF3" w:rsidR="00D24D83" w:rsidRDefault="00D24D8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6F277F" w14:textId="77777777" w:rsidR="00D24D83" w:rsidRPr="00F378E3" w:rsidRDefault="00D24D8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4C9475" w14:textId="77777777" w:rsidR="00F378E3" w:rsidRPr="00F378E3" w:rsidRDefault="00F378E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E84CEF" w14:textId="6B5A37D6" w:rsidR="00F378E3" w:rsidRPr="009A3DE8" w:rsidRDefault="00F378E3" w:rsidP="00F378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3DE8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D24D83" w:rsidRPr="009A3DE8">
        <w:rPr>
          <w:rFonts w:ascii="Times New Roman" w:hAnsi="Times New Roman" w:cs="Times New Roman"/>
          <w:b/>
          <w:bCs/>
          <w:sz w:val="28"/>
          <w:szCs w:val="28"/>
        </w:rPr>
        <w:t>Última Revisão:</w:t>
      </w:r>
    </w:p>
    <w:p w14:paraId="16E5A47E" w14:textId="77777777" w:rsidR="00D24D83" w:rsidRDefault="00D24D83" w:rsidP="00F37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F39EF1" w14:textId="7F1D0214" w:rsidR="00C26A9F" w:rsidRPr="00F378E3" w:rsidRDefault="00F378E3" w:rsidP="00D24D8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8E3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F378E3" w:rsidSect="00F378E3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EA2434" w14:textId="77777777" w:rsidR="00487992" w:rsidRDefault="00487992" w:rsidP="00F378E3">
      <w:pPr>
        <w:spacing w:after="0" w:line="240" w:lineRule="auto"/>
      </w:pPr>
      <w:r>
        <w:separator/>
      </w:r>
    </w:p>
  </w:endnote>
  <w:endnote w:type="continuationSeparator" w:id="0">
    <w:p w14:paraId="3356BC06" w14:textId="77777777" w:rsidR="00487992" w:rsidRDefault="00487992" w:rsidP="00F37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6BC24E" w14:textId="77777777" w:rsidR="00487992" w:rsidRDefault="00487992" w:rsidP="00F378E3">
      <w:pPr>
        <w:spacing w:after="0" w:line="240" w:lineRule="auto"/>
      </w:pPr>
      <w:r>
        <w:separator/>
      </w:r>
    </w:p>
  </w:footnote>
  <w:footnote w:type="continuationSeparator" w:id="0">
    <w:p w14:paraId="302F90F4" w14:textId="77777777" w:rsidR="00487992" w:rsidRDefault="00487992" w:rsidP="00F37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/>
    <w:sdtContent>
      <w:p w14:paraId="08D2B299" w14:textId="21905523" w:rsidR="00F378E3" w:rsidRDefault="00F378E3" w:rsidP="00F378E3">
        <w:pPr>
          <w:pStyle w:val="Header"/>
        </w:pPr>
        <w:r w:rsidRPr="00FB312F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B92DB0B" wp14:editId="1BE9FAD5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E22546F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31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FB312F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–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Nível Diploma</w:t>
        </w:r>
      </w:p>
    </w:sdtContent>
  </w:sdt>
  <w:p w14:paraId="49251E3D" w14:textId="3F6F07F0" w:rsidR="00F378E3" w:rsidRDefault="00F378E3">
    <w:pPr>
      <w:pStyle w:val="Header"/>
    </w:pPr>
  </w:p>
  <w:p w14:paraId="77A7D4E0" w14:textId="77777777" w:rsidR="00F378E3" w:rsidRDefault="00F378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D427E1"/>
    <w:multiLevelType w:val="hybridMultilevel"/>
    <w:tmpl w:val="2A008C76"/>
    <w:lvl w:ilvl="0" w:tplc="25465E2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266308"/>
    <w:multiLevelType w:val="hybridMultilevel"/>
    <w:tmpl w:val="C6042D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E3"/>
    <w:rsid w:val="00072030"/>
    <w:rsid w:val="00165C16"/>
    <w:rsid w:val="001D2A42"/>
    <w:rsid w:val="00397D88"/>
    <w:rsid w:val="003B52A8"/>
    <w:rsid w:val="004436EE"/>
    <w:rsid w:val="00487992"/>
    <w:rsid w:val="00703611"/>
    <w:rsid w:val="008406AC"/>
    <w:rsid w:val="00871CA6"/>
    <w:rsid w:val="00880F9D"/>
    <w:rsid w:val="009A3DE8"/>
    <w:rsid w:val="00A1155A"/>
    <w:rsid w:val="00AD3D5D"/>
    <w:rsid w:val="00C4479B"/>
    <w:rsid w:val="00D24D83"/>
    <w:rsid w:val="00D92213"/>
    <w:rsid w:val="00F3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D38BD"/>
  <w15:chartTrackingRefBased/>
  <w15:docId w15:val="{8A44C3FA-7DD7-4D9A-8893-79E720DB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8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8E3"/>
  </w:style>
  <w:style w:type="paragraph" w:styleId="Footer">
    <w:name w:val="footer"/>
    <w:basedOn w:val="Normal"/>
    <w:link w:val="FooterChar"/>
    <w:uiPriority w:val="99"/>
    <w:unhideWhenUsed/>
    <w:rsid w:val="00F378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8E3"/>
  </w:style>
  <w:style w:type="paragraph" w:styleId="ListParagraph">
    <w:name w:val="List Paragraph"/>
    <w:basedOn w:val="Normal"/>
    <w:uiPriority w:val="34"/>
    <w:qFormat/>
    <w:rsid w:val="00165C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3054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2020-11-05T16:55:00Z</dcterms:created>
  <dcterms:modified xsi:type="dcterms:W3CDTF">2020-11-05T16:55:00Z</dcterms:modified>
</cp:coreProperties>
</file>